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9016AA" w:rsidTr="008B595F">
        <w:tc>
          <w:tcPr>
            <w:tcW w:w="9464" w:type="dxa"/>
          </w:tcPr>
          <w:p w:rsidR="003F628A" w:rsidRPr="009016AA" w:rsidRDefault="00566E9F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1in;visibility:visible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9016AA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6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9016A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9016AA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6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6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6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6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9016A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9016A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9016A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9016AA" w:rsidRDefault="00ED6B48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ПРОТОКОЛ  №119</w:t>
      </w:r>
    </w:p>
    <w:p w:rsidR="003F628A" w:rsidRPr="009016AA" w:rsidRDefault="00ED6B48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>від  20.02.2019</w:t>
      </w:r>
      <w:r w:rsidR="003F628A" w:rsidRPr="009016AA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9016AA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9016AA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ED6B48" w:rsidRPr="009016AA">
        <w:rPr>
          <w:rFonts w:ascii="Times New Roman" w:hAnsi="Times New Roman"/>
          <w:sz w:val="28"/>
          <w:szCs w:val="28"/>
          <w:lang w:val="uk-UA"/>
        </w:rPr>
        <w:t xml:space="preserve"> Ласурія С.А.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252472" w:rsidRPr="009016AA">
        <w:rPr>
          <w:rFonts w:ascii="Times New Roman" w:hAnsi="Times New Roman"/>
          <w:sz w:val="28"/>
          <w:szCs w:val="28"/>
          <w:lang w:val="uk-UA"/>
        </w:rPr>
        <w:t xml:space="preserve">Кантор С.А., Карцев С.М., </w:t>
      </w:r>
      <w:r w:rsidRPr="009016AA">
        <w:rPr>
          <w:rFonts w:ascii="Times New Roman" w:hAnsi="Times New Roman"/>
          <w:sz w:val="28"/>
          <w:szCs w:val="28"/>
          <w:lang w:val="uk-UA"/>
        </w:rPr>
        <w:t>Танасевич З.М.</w:t>
      </w:r>
      <w:r w:rsidR="00993F4E" w:rsidRPr="009016AA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ED6B48" w:rsidRPr="009016AA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3D28B0" w:rsidRPr="009016AA">
        <w:rPr>
          <w:rFonts w:ascii="Times New Roman" w:hAnsi="Times New Roman"/>
          <w:sz w:val="28"/>
          <w:szCs w:val="28"/>
          <w:lang w:val="uk-UA"/>
        </w:rPr>
        <w:t>Горбенко Н.О., Горбуров К.Є.</w:t>
      </w:r>
      <w:r w:rsidR="00ED6B48" w:rsidRPr="009016AA">
        <w:rPr>
          <w:rFonts w:ascii="Times New Roman" w:hAnsi="Times New Roman"/>
          <w:sz w:val="28"/>
          <w:szCs w:val="28"/>
          <w:lang w:val="uk-UA"/>
        </w:rPr>
        <w:t>, Мішкур С.С.</w:t>
      </w:r>
    </w:p>
    <w:p w:rsidR="00993F4E" w:rsidRPr="009016AA" w:rsidRDefault="00993F4E" w:rsidP="006B452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449D6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BF0B7A" w:rsidRPr="009016AA">
        <w:rPr>
          <w:rFonts w:ascii="Times New Roman" w:hAnsi="Times New Roman"/>
          <w:sz w:val="28"/>
          <w:szCs w:val="28"/>
          <w:lang w:val="uk-UA"/>
        </w:rPr>
        <w:t>Андрейчук</w:t>
      </w:r>
      <w:proofErr w:type="spellEnd"/>
      <w:r w:rsidR="00BF0B7A" w:rsidRPr="009016AA">
        <w:rPr>
          <w:rFonts w:ascii="Times New Roman" w:hAnsi="Times New Roman"/>
          <w:sz w:val="28"/>
          <w:szCs w:val="28"/>
          <w:lang w:val="uk-UA"/>
        </w:rPr>
        <w:t xml:space="preserve"> В.Ю.,</w:t>
      </w:r>
      <w:r w:rsidR="00BF0B7A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F639E" w:rsidRPr="009016AA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0F639E" w:rsidRPr="009016AA">
        <w:rPr>
          <w:rFonts w:ascii="Times New Roman" w:hAnsi="Times New Roman"/>
          <w:sz w:val="28"/>
          <w:szCs w:val="28"/>
          <w:lang w:val="uk-UA"/>
        </w:rPr>
        <w:t xml:space="preserve"> В.О.,</w:t>
      </w:r>
      <w:r w:rsidR="0021478A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B48" w:rsidRPr="009016AA">
        <w:rPr>
          <w:rFonts w:ascii="Times New Roman" w:hAnsi="Times New Roman"/>
          <w:sz w:val="28"/>
          <w:szCs w:val="28"/>
          <w:lang w:val="uk-UA"/>
        </w:rPr>
        <w:t>Кісельова О.В.</w:t>
      </w:r>
      <w:r w:rsidR="00A17E71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r w:rsidR="000C3202" w:rsidRPr="009016A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Святелик В.Є. – директор департаменту фінансів Миколаївської міської ради; </w:t>
      </w:r>
      <w:r w:rsidR="00820A70" w:rsidRPr="009016AA">
        <w:rPr>
          <w:rFonts w:ascii="Times New Roman" w:hAnsi="Times New Roman"/>
          <w:sz w:val="28"/>
          <w:szCs w:val="28"/>
          <w:lang w:val="uk-UA"/>
        </w:rPr>
        <w:t>Єрмолаєв А.В. – директор</w:t>
      </w:r>
      <w:r w:rsidR="00820A70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0A70" w:rsidRPr="009016AA">
        <w:rPr>
          <w:rFonts w:ascii="Times New Roman" w:hAnsi="Times New Roman"/>
          <w:color w:val="000000"/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ради;</w:t>
      </w:r>
      <w:r w:rsidR="009016AA" w:rsidRPr="009016A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194634" w:rsidRPr="009016AA">
        <w:rPr>
          <w:rFonts w:ascii="Times New Roman" w:hAnsi="Times New Roman"/>
          <w:snapToGrid w:val="0"/>
          <w:sz w:val="28"/>
          <w:szCs w:val="28"/>
          <w:lang w:val="uk-UA"/>
        </w:rPr>
        <w:t xml:space="preserve">Анісімова О.А., </w:t>
      </w:r>
      <w:proofErr w:type="spellStart"/>
      <w:r w:rsidR="00194634" w:rsidRPr="009016AA">
        <w:rPr>
          <w:rFonts w:ascii="Times New Roman" w:hAnsi="Times New Roman"/>
          <w:snapToGrid w:val="0"/>
          <w:sz w:val="28"/>
          <w:szCs w:val="28"/>
          <w:lang w:val="uk-UA"/>
        </w:rPr>
        <w:t>Чебанова</w:t>
      </w:r>
      <w:proofErr w:type="spellEnd"/>
      <w:r w:rsidR="00194634" w:rsidRPr="009016AA">
        <w:rPr>
          <w:rFonts w:ascii="Times New Roman" w:hAnsi="Times New Roman"/>
          <w:snapToGrid w:val="0"/>
          <w:sz w:val="28"/>
          <w:szCs w:val="28"/>
          <w:lang w:val="uk-UA"/>
        </w:rPr>
        <w:t xml:space="preserve"> А.А. – жителі м. Миколаєва; </w:t>
      </w:r>
      <w:r w:rsidR="008449D6" w:rsidRPr="009016AA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BF2A5E" w:rsidRPr="009016AA" w:rsidRDefault="00BF2A5E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</w:pPr>
    </w:p>
    <w:p w:rsidR="003E25B6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Мінакова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 город»; 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Носаль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 К. – «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NikolaevPOST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>»; Середа К. – «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Фісун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 А.О. – «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20D3B" w:rsidRPr="009016AA">
        <w:rPr>
          <w:rFonts w:ascii="Times New Roman" w:hAnsi="Times New Roman"/>
          <w:sz w:val="28"/>
          <w:szCs w:val="28"/>
          <w:lang w:val="uk-UA"/>
        </w:rPr>
        <w:t>Ху</w:t>
      </w:r>
      <w:r w:rsidR="0094652D" w:rsidRPr="009016AA">
        <w:rPr>
          <w:rFonts w:ascii="Times New Roman" w:hAnsi="Times New Roman"/>
          <w:sz w:val="28"/>
          <w:szCs w:val="28"/>
          <w:lang w:val="uk-UA"/>
        </w:rPr>
        <w:t>долєєва</w:t>
      </w:r>
      <w:proofErr w:type="spellEnd"/>
      <w:r w:rsidR="0094652D" w:rsidRPr="009016AA">
        <w:rPr>
          <w:rFonts w:ascii="Times New Roman" w:hAnsi="Times New Roman"/>
          <w:sz w:val="28"/>
          <w:szCs w:val="28"/>
          <w:lang w:val="uk-UA"/>
        </w:rPr>
        <w:t xml:space="preserve"> О. </w:t>
      </w:r>
      <w:r w:rsidR="00E75971" w:rsidRPr="009016AA">
        <w:rPr>
          <w:rFonts w:ascii="Times New Roman" w:hAnsi="Times New Roman"/>
          <w:sz w:val="28"/>
          <w:szCs w:val="28"/>
          <w:lang w:val="uk-UA"/>
        </w:rPr>
        <w:t>–  «</w:t>
      </w:r>
      <w:proofErr w:type="spellStart"/>
      <w:r w:rsidR="00E75971" w:rsidRPr="009016AA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E75971" w:rsidRPr="009016AA">
        <w:rPr>
          <w:rFonts w:ascii="Times New Roman" w:hAnsi="Times New Roman"/>
          <w:sz w:val="28"/>
          <w:szCs w:val="28"/>
          <w:lang w:val="uk-UA"/>
        </w:rPr>
        <w:t>»;</w:t>
      </w:r>
      <w:r w:rsidR="0021478A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E02" w:rsidRPr="009016AA">
        <w:rPr>
          <w:rFonts w:ascii="Times New Roman" w:hAnsi="Times New Roman"/>
          <w:sz w:val="28"/>
          <w:szCs w:val="28"/>
          <w:lang w:val="uk-UA"/>
        </w:rPr>
        <w:t xml:space="preserve">Якобсон Н. </w:t>
      </w:r>
      <w:r w:rsidR="00A677F2" w:rsidRPr="009016AA">
        <w:rPr>
          <w:rFonts w:ascii="Times New Roman" w:hAnsi="Times New Roman"/>
          <w:sz w:val="28"/>
          <w:szCs w:val="28"/>
          <w:lang w:val="uk-UA"/>
        </w:rPr>
        <w:t>–</w:t>
      </w:r>
      <w:r w:rsidR="00306E02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6E02" w:rsidRPr="009016AA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A677F2" w:rsidRPr="009016A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A677F2" w:rsidRPr="009016AA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A677F2" w:rsidRPr="009016AA">
        <w:rPr>
          <w:rFonts w:ascii="Times New Roman" w:hAnsi="Times New Roman"/>
          <w:sz w:val="28"/>
          <w:szCs w:val="28"/>
          <w:lang w:val="uk-UA"/>
        </w:rPr>
        <w:t>»;</w:t>
      </w:r>
      <w:r w:rsidR="00520D3B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76D" w:rsidRPr="009016AA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3F628A" w:rsidRPr="009016AA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9016AA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9016AA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9016AA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94652D" w:rsidRPr="009016AA">
        <w:rPr>
          <w:rFonts w:ascii="Times New Roman" w:hAnsi="Times New Roman"/>
          <w:b/>
          <w:sz w:val="28"/>
          <w:szCs w:val="28"/>
          <w:lang w:val="uk-UA"/>
        </w:rPr>
        <w:t>на засідання комісії 20.02.2019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72873" w:rsidRPr="009016AA" w:rsidRDefault="00272873" w:rsidP="006B452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016A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заяв, звернень та інформації, наданих на постійну комісію.</w:t>
      </w:r>
    </w:p>
    <w:p w:rsidR="009016AA" w:rsidRPr="009016AA" w:rsidRDefault="003F628A" w:rsidP="009016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9016AA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16AA" w:rsidRPr="009016AA">
        <w:rPr>
          <w:rFonts w:ascii="Times New Roman" w:hAnsi="Times New Roman"/>
          <w:sz w:val="28"/>
          <w:szCs w:val="28"/>
          <w:lang w:val="uk-UA"/>
        </w:rPr>
        <w:t>Андрейчук</w:t>
      </w:r>
      <w:proofErr w:type="spellEnd"/>
      <w:r w:rsidR="009016AA" w:rsidRPr="009016AA">
        <w:rPr>
          <w:rFonts w:ascii="Times New Roman" w:hAnsi="Times New Roman"/>
          <w:sz w:val="28"/>
          <w:szCs w:val="28"/>
          <w:lang w:val="uk-UA"/>
        </w:rPr>
        <w:t xml:space="preserve"> В.Ю.,</w:t>
      </w:r>
      <w:r w:rsidR="009016AA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16AA" w:rsidRPr="009016AA">
        <w:rPr>
          <w:rFonts w:ascii="Times New Roman" w:hAnsi="Times New Roman"/>
          <w:sz w:val="28"/>
          <w:szCs w:val="28"/>
          <w:lang w:val="uk-UA"/>
        </w:rPr>
        <w:t>Кісельова О.В. – депутати Миколаївської міської ради VII скликання; Єрмолаєв А.В. – директор</w:t>
      </w:r>
      <w:r w:rsidR="009016AA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16AA" w:rsidRPr="009016AA">
        <w:rPr>
          <w:rFonts w:ascii="Times New Roman" w:hAnsi="Times New Roman"/>
          <w:color w:val="000000"/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ради.</w:t>
      </w:r>
    </w:p>
    <w:p w:rsidR="00552FA5" w:rsidRPr="009016AA" w:rsidRDefault="00552FA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9016AA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9A5D34" w:rsidRPr="009016AA">
        <w:rPr>
          <w:rFonts w:ascii="Times New Roman" w:hAnsi="Times New Roman"/>
          <w:b/>
          <w:sz w:val="28"/>
          <w:szCs w:val="28"/>
          <w:lang w:val="uk-UA"/>
        </w:rPr>
        <w:t>20.02.2019.</w:t>
      </w:r>
    </w:p>
    <w:p w:rsidR="00904F43" w:rsidRPr="009016AA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904F43" w:rsidRPr="009016AA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904F43" w:rsidRPr="009016AA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347882"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 С.М.,</w:t>
      </w:r>
      <w:r w:rsidRPr="009016A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21478A" w:rsidRPr="009016A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5C31F7" w:rsidRPr="009016A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E08A7" w:rsidRPr="009016AA">
        <w:rPr>
          <w:rFonts w:ascii="Times New Roman" w:hAnsi="Times New Roman"/>
          <w:sz w:val="28"/>
          <w:szCs w:val="28"/>
          <w:lang w:val="uk-UA"/>
        </w:rPr>
        <w:t>20.02.2019</w:t>
      </w:r>
      <w:r w:rsidR="00BE08A7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08A7" w:rsidRPr="009016AA">
        <w:rPr>
          <w:rFonts w:ascii="Times New Roman" w:hAnsi="Times New Roman"/>
          <w:sz w:val="28"/>
          <w:szCs w:val="28"/>
          <w:lang w:val="uk-UA"/>
        </w:rPr>
        <w:t>Ласурію С.А.</w:t>
      </w:r>
    </w:p>
    <w:p w:rsidR="00904F43" w:rsidRPr="009016AA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4F43" w:rsidRPr="009016AA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5C31F7" w:rsidRPr="009016AA">
        <w:rPr>
          <w:rFonts w:ascii="Times New Roman" w:hAnsi="Times New Roman"/>
          <w:sz w:val="28"/>
          <w:szCs w:val="28"/>
          <w:lang w:val="uk-UA"/>
        </w:rPr>
        <w:t>від 20.02.2019</w:t>
      </w:r>
      <w:r w:rsidR="005C31F7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31F7" w:rsidRPr="009016AA">
        <w:rPr>
          <w:rFonts w:ascii="Times New Roman" w:hAnsi="Times New Roman"/>
          <w:sz w:val="28"/>
          <w:szCs w:val="28"/>
          <w:lang w:val="uk-UA"/>
        </w:rPr>
        <w:t>Ласурію С.А.</w:t>
      </w:r>
    </w:p>
    <w:p w:rsidR="00D2352D" w:rsidRPr="009016AA" w:rsidRDefault="00D2352D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9016AA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2352D"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9A5D34" w:rsidRPr="009016A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0.</w:t>
      </w:r>
    </w:p>
    <w:p w:rsidR="00904F43" w:rsidRPr="009016AA" w:rsidRDefault="00904F43" w:rsidP="00C72F62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</w:t>
      </w:r>
      <w:r w:rsidR="0021478A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D34" w:rsidRPr="009016AA">
        <w:rPr>
          <w:rFonts w:ascii="Times New Roman" w:hAnsi="Times New Roman"/>
          <w:b/>
          <w:sz w:val="28"/>
          <w:szCs w:val="28"/>
          <w:lang w:val="uk-UA"/>
        </w:rPr>
        <w:t>Кантор С.А. був</w:t>
      </w:r>
      <w:r w:rsidR="00347882" w:rsidRPr="009016AA">
        <w:rPr>
          <w:rFonts w:ascii="Times New Roman" w:hAnsi="Times New Roman"/>
          <w:b/>
          <w:sz w:val="28"/>
          <w:szCs w:val="28"/>
          <w:lang w:val="uk-UA"/>
        </w:rPr>
        <w:t xml:space="preserve"> відсутні</w:t>
      </w:r>
      <w:r w:rsidR="009A5D34" w:rsidRPr="009016AA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04F43" w:rsidRPr="009016AA" w:rsidRDefault="00904F43" w:rsidP="00C72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72F62" w:rsidRPr="009016AA" w:rsidRDefault="00C72F62" w:rsidP="00C72F6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016A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2. Розгляд заяв, звернень та інформації, наданих на постійну комісію:</w:t>
      </w:r>
    </w:p>
    <w:p w:rsidR="00C72F62" w:rsidRPr="009016AA" w:rsidRDefault="00C72F62" w:rsidP="00C72F6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C31F7" w:rsidRPr="009016AA" w:rsidRDefault="005C31F7" w:rsidP="00C72F6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Питання </w:t>
      </w:r>
      <w:r w:rsidR="00FD678C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.1.1, </w:t>
      </w:r>
      <w:r w:rsidR="00FD678C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.1.2, </w:t>
      </w:r>
      <w:r w:rsidR="00FD678C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.2, </w:t>
      </w:r>
      <w:r w:rsidR="00FD678C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EA2737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 та </w:t>
      </w:r>
      <w:r w:rsidR="00FD678C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EA2737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.4 було розглянуто спільно.</w:t>
      </w:r>
    </w:p>
    <w:p w:rsidR="00C72F62" w:rsidRPr="009016AA" w:rsidRDefault="00FD678C" w:rsidP="00C72F6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.1. Звернення громадянки Плужник Я.В.:</w:t>
      </w: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.1.1.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</w:t>
      </w:r>
      <w:proofErr w:type="spellStart"/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№КО-7338-1</w:t>
      </w:r>
      <w:proofErr w:type="spellEnd"/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/ц від 14.08.2018 та за вх. №6475 від 15.08.2018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проведення капітального ремонту покрівлі будинку за адресою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пр. Героїв України,4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19.12.2018).</w:t>
      </w: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.1.2.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</w:t>
      </w:r>
      <w:proofErr w:type="spellStart"/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№КО-7339-1</w:t>
      </w:r>
      <w:proofErr w:type="spellEnd"/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/ц від 14.08.2018 та за вх. №6474 від 15.08.2018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проведення реконструкції електромережі будинку за адресою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пр. Героїв України,4, а також встановлення індивідуальних лічильників електричної енергії у всіх кімнатах будинку та переведення на пряме абонування до ПАТ «Миколаївобленерго»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19.12.2018).</w:t>
      </w: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 xml:space="preserve">.2. Колективне звернення жителів буд. по вул. Металургів 72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вх. №7574 від 21.11.2018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ремонту даху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19.12.2018).</w:t>
      </w: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 xml:space="preserve">.3. Колективне звернення жителів буд. по вул. Севастопольській 3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вх. №7658 від 26.11.2018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>щодо виділення коштів на капітальний ремонт будинку по вул. </w:t>
      </w:r>
      <w:r w:rsidR="00C72F62" w:rsidRPr="009016AA">
        <w:rPr>
          <w:rFonts w:ascii="Times New Roman" w:hAnsi="Times New Roman"/>
          <w:sz w:val="28"/>
          <w:szCs w:val="28"/>
          <w:lang w:val="uk-UA" w:eastAsia="ru-RU"/>
        </w:rPr>
        <w:t>Севастопольській 3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19.12.2018).</w:t>
      </w: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 xml:space="preserve">.4. Колективне звернення мешканців будинку по вул. Вінграновського, 43 </w:t>
      </w:r>
      <w:r w:rsidR="00C72F62" w:rsidRPr="009016AA">
        <w:rPr>
          <w:rFonts w:ascii="Times New Roman" w:hAnsi="Times New Roman"/>
          <w:sz w:val="28"/>
          <w:szCs w:val="28"/>
          <w:lang w:val="uk-UA" w:eastAsia="uk-UA" w:bidi="uk-UA"/>
        </w:rPr>
        <w:t xml:space="preserve">за вх. №6583 від 22.08.2018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hAnsi="Times New Roman"/>
          <w:sz w:val="28"/>
          <w:szCs w:val="28"/>
          <w:lang w:val="uk-UA" w:eastAsia="uk-UA" w:bidi="uk-UA"/>
        </w:rPr>
        <w:t xml:space="preserve">щодо </w:t>
      </w:r>
      <w:r w:rsidR="00C72F62" w:rsidRPr="009016AA">
        <w:rPr>
          <w:rFonts w:ascii="Times New Roman" w:hAnsi="Times New Roman"/>
          <w:sz w:val="28"/>
          <w:szCs w:val="28"/>
          <w:lang w:val="uk-UA" w:eastAsia="ru-RU"/>
        </w:rPr>
        <w:t>сприяння в ремонті даху будинку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72F62" w:rsidRPr="009016AA">
        <w:rPr>
          <w:rFonts w:ascii="Times New Roman" w:hAnsi="Times New Roman"/>
          <w:sz w:val="28"/>
          <w:szCs w:val="28"/>
          <w:lang w:val="uk-UA" w:eastAsia="ru-RU"/>
        </w:rPr>
        <w:t xml:space="preserve">по вул. Вінграновського, 43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19.12.2018).</w:t>
      </w:r>
    </w:p>
    <w:p w:rsidR="00A34742" w:rsidRPr="005E374F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A77B9" w:rsidRPr="009016AA">
        <w:rPr>
          <w:rFonts w:ascii="Times New Roman" w:hAnsi="Times New Roman"/>
          <w:sz w:val="28"/>
          <w:szCs w:val="28"/>
          <w:lang w:val="uk-UA"/>
        </w:rPr>
        <w:t>Направити</w:t>
      </w:r>
      <w:r w:rsidR="006B138C" w:rsidRPr="009016AA">
        <w:rPr>
          <w:rFonts w:ascii="Times New Roman" w:hAnsi="Times New Roman"/>
          <w:sz w:val="28"/>
          <w:szCs w:val="28"/>
          <w:lang w:val="uk-UA"/>
        </w:rPr>
        <w:t xml:space="preserve"> дані</w:t>
      </w:r>
      <w:r w:rsidR="00E34B3D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B3D"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</w:t>
      </w:r>
      <w:r w:rsidR="00EA77B9" w:rsidRPr="009016AA">
        <w:rPr>
          <w:rFonts w:ascii="Times New Roman" w:hAnsi="Times New Roman"/>
          <w:sz w:val="28"/>
          <w:szCs w:val="28"/>
          <w:lang w:val="uk-UA"/>
        </w:rPr>
        <w:t>на розгляд департаменту житлово-комунального господарства Миколаївської міської ради та департамент</w:t>
      </w:r>
      <w:r w:rsidR="00E57665" w:rsidRPr="009016AA">
        <w:rPr>
          <w:rFonts w:ascii="Times New Roman" w:hAnsi="Times New Roman"/>
          <w:sz w:val="28"/>
          <w:szCs w:val="28"/>
          <w:lang w:val="uk-UA"/>
        </w:rPr>
        <w:t>у</w:t>
      </w:r>
      <w:r w:rsidR="00EA77B9" w:rsidRPr="009016AA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 </w:t>
      </w:r>
      <w:r w:rsidR="00E57665" w:rsidRPr="009016AA">
        <w:rPr>
          <w:rFonts w:ascii="Times New Roman" w:hAnsi="Times New Roman"/>
          <w:sz w:val="28"/>
          <w:szCs w:val="28"/>
          <w:lang w:val="uk-UA"/>
        </w:rPr>
        <w:t xml:space="preserve">з метою розгляду питання їх врахування при </w:t>
      </w:r>
      <w:r w:rsidR="00C9228B" w:rsidRPr="009016AA">
        <w:rPr>
          <w:rFonts w:ascii="Times New Roman" w:hAnsi="Times New Roman"/>
          <w:sz w:val="28"/>
          <w:szCs w:val="28"/>
          <w:lang w:val="uk-UA"/>
        </w:rPr>
        <w:t>внесенні змін до бюджету м. Миколаєва на 2019 рік.</w:t>
      </w:r>
      <w:r w:rsidR="00E57665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77B9" w:rsidRPr="009016AA" w:rsidRDefault="00EA77B9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742" w:rsidRPr="009016AA" w:rsidRDefault="00C9228B" w:rsidP="00C92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A34742"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9228B" w:rsidRPr="009016AA" w:rsidRDefault="00C9228B" w:rsidP="00C92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rFonts w:eastAsia="Arial Unicode MS"/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 xml:space="preserve">.5. Звернення громадянки Башлик Л.Г. </w:t>
      </w:r>
      <w:r w:rsidR="00C72F62" w:rsidRPr="009016AA">
        <w:rPr>
          <w:rFonts w:eastAsia="Times New Roman"/>
          <w:sz w:val="28"/>
          <w:szCs w:val="28"/>
          <w:lang w:val="uk-UA"/>
        </w:rPr>
        <w:t xml:space="preserve">за вх. №8160 від 29.12.2018 </w:t>
      </w:r>
      <w:r w:rsidR="005E374F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eastAsia="Times New Roman"/>
          <w:sz w:val="28"/>
          <w:szCs w:val="28"/>
          <w:lang w:val="uk-UA"/>
        </w:rPr>
        <w:t xml:space="preserve">щодо </w:t>
      </w:r>
      <w:r w:rsidR="00C72F62" w:rsidRPr="009016AA">
        <w:rPr>
          <w:rFonts w:eastAsia="Arial Unicode MS"/>
          <w:sz w:val="28"/>
          <w:szCs w:val="28"/>
          <w:lang w:val="uk-UA"/>
        </w:rPr>
        <w:t xml:space="preserve">внесення змін до міської цільової програми «Охорона здоров’я» та передбачення коштів на </w:t>
      </w:r>
      <w:proofErr w:type="spellStart"/>
      <w:r w:rsidR="00C72F62" w:rsidRPr="009016AA">
        <w:rPr>
          <w:rFonts w:eastAsia="Arial Unicode MS"/>
          <w:sz w:val="28"/>
          <w:szCs w:val="28"/>
          <w:lang w:val="uk-UA"/>
        </w:rPr>
        <w:t>імплантаційне</w:t>
      </w:r>
      <w:proofErr w:type="spellEnd"/>
      <w:r w:rsidR="00C72F62" w:rsidRPr="009016AA">
        <w:rPr>
          <w:rFonts w:eastAsia="Arial Unicode MS"/>
          <w:sz w:val="28"/>
          <w:szCs w:val="28"/>
          <w:lang w:val="uk-UA"/>
        </w:rPr>
        <w:t xml:space="preserve"> слухопротезування.</w:t>
      </w: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5B29" w:rsidRPr="009016AA" w:rsidRDefault="00A55B29" w:rsidP="00A55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Направити дане </w:t>
      </w:r>
      <w:r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на розгляд департаменту фінансів Миколаївської міської ради з метою розгляду питання його врахування при внесенні змін до бюджету м. Миколаєва на 2019 рік. </w:t>
      </w: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742" w:rsidRPr="009016AA" w:rsidRDefault="001523C4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A34742"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72F62" w:rsidRPr="009016AA" w:rsidRDefault="00C72F62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2</w:t>
      </w:r>
      <w:r w:rsidR="00C72F62" w:rsidRPr="009016AA">
        <w:rPr>
          <w:rFonts w:ascii="Times New Roman" w:hAnsi="Times New Roman"/>
          <w:b/>
          <w:sz w:val="28"/>
          <w:szCs w:val="28"/>
          <w:lang w:val="uk-UA"/>
        </w:rPr>
        <w:t xml:space="preserve">.6. Звернення </w:t>
      </w:r>
      <w:proofErr w:type="spellStart"/>
      <w:r w:rsidR="00C72F62" w:rsidRPr="009016AA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C72F62" w:rsidRPr="009016AA">
        <w:rPr>
          <w:rFonts w:ascii="Times New Roman" w:hAnsi="Times New Roman"/>
          <w:b/>
          <w:sz w:val="28"/>
          <w:szCs w:val="28"/>
          <w:lang w:val="uk-UA"/>
        </w:rPr>
        <w:t xml:space="preserve"> ММР «Миколаївське міське бюро технічної інвентаризації» </w:t>
      </w:r>
      <w:r w:rsidR="00C72F62" w:rsidRPr="009016AA">
        <w:rPr>
          <w:rFonts w:ascii="Times New Roman" w:hAnsi="Times New Roman"/>
          <w:sz w:val="28"/>
          <w:szCs w:val="28"/>
          <w:lang w:val="uk-UA"/>
        </w:rPr>
        <w:t xml:space="preserve">за вих. №2242 від 18.09.2018 за вх. №6888 від 26.09.2018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hAnsi="Times New Roman"/>
          <w:sz w:val="28"/>
          <w:szCs w:val="28"/>
          <w:lang w:val="uk-UA"/>
        </w:rPr>
        <w:t xml:space="preserve">щодо виділення необхідних коштів, при плануванні бюджету на 2019 рік, на реставрацію будівлі по вул. Шевченка,40, виконавцю робіт та головному розпоряднику коштів – управлінню капітального будівництва Миколаївської міської ради Згідно зведеного кошторисного розрахунку – вартість «Реставрації будівлі по вул. Шевченка, 40 в м. Миколаєві» складає - 4930349 гривень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07E66" w:rsidRPr="009016AA" w:rsidRDefault="00807E66" w:rsidP="00807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Направити дане </w:t>
      </w:r>
      <w:r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на розгляд управління капітального будівництва Миколаївської міської ради та департаменту фінансів Миколаївської міської ради з метою розгляду питання його врахування при внесенні змін до бюджету м. Миколаєва на 2019 рік. </w:t>
      </w: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34742" w:rsidRPr="009016AA" w:rsidRDefault="001523C4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A34742"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72F62" w:rsidRPr="009016AA" w:rsidRDefault="00C72F62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C72F62" w:rsidRPr="009016AA" w:rsidRDefault="007F71CE" w:rsidP="00C72F62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.7. Звернення депутата Миколаївської міської</w:t>
      </w:r>
      <w:r w:rsidR="00554449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ради VІІ скликання Філевського 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Р.М.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за вх. №7770 від 05.12.2018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</w:t>
      </w:r>
      <w:r w:rsidR="00C72F62" w:rsidRPr="009016AA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повторного розгляду питання включення до проекту бюджету м. Миколаєва на 2019 рік фінансування </w:t>
      </w:r>
      <w:proofErr w:type="spellStart"/>
      <w:r w:rsidR="00C72F62" w:rsidRPr="009016AA">
        <w:rPr>
          <w:rFonts w:ascii="Times New Roman" w:hAnsi="Times New Roman"/>
          <w:bCs/>
          <w:iCs/>
          <w:sz w:val="28"/>
          <w:szCs w:val="28"/>
          <w:lang w:val="uk-UA"/>
        </w:rPr>
        <w:t>ДНЗ</w:t>
      </w:r>
      <w:proofErr w:type="spellEnd"/>
      <w:r w:rsidR="00C72F62" w:rsidRPr="009016AA">
        <w:rPr>
          <w:rFonts w:ascii="Times New Roman" w:hAnsi="Times New Roman"/>
          <w:bCs/>
          <w:iCs/>
          <w:sz w:val="28"/>
          <w:szCs w:val="28"/>
          <w:lang w:val="uk-UA"/>
        </w:rPr>
        <w:t xml:space="preserve"> №20 за потребами згідно з розрахунками управління освіти у розмірі 1877327,86 грн.</w:t>
      </w:r>
    </w:p>
    <w:p w:rsidR="00A34742" w:rsidRPr="009016AA" w:rsidRDefault="00A34742" w:rsidP="00A3474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554449" w:rsidRPr="009016AA">
        <w:rPr>
          <w:color w:val="auto"/>
          <w:sz w:val="28"/>
          <w:szCs w:val="28"/>
          <w:lang w:val="uk-UA"/>
        </w:rPr>
        <w:t xml:space="preserve">, в зв’язку з </w:t>
      </w:r>
      <w:r w:rsidR="00645252" w:rsidRPr="009016AA">
        <w:rPr>
          <w:color w:val="auto"/>
          <w:sz w:val="28"/>
          <w:szCs w:val="28"/>
          <w:lang w:val="uk-UA"/>
        </w:rPr>
        <w:t>проханням заявника</w:t>
      </w:r>
      <w:r w:rsidR="00554449" w:rsidRPr="009016AA">
        <w:rPr>
          <w:color w:val="auto"/>
          <w:sz w:val="28"/>
          <w:szCs w:val="28"/>
          <w:lang w:val="uk-UA"/>
        </w:rPr>
        <w:t>.</w:t>
      </w:r>
    </w:p>
    <w:p w:rsidR="00A34742" w:rsidRPr="009016AA" w:rsidRDefault="00A34742" w:rsidP="00C72F62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FF0000"/>
          <w:sz w:val="28"/>
          <w:szCs w:val="28"/>
          <w:highlight w:val="yellow"/>
          <w:lang w:val="uk-UA"/>
        </w:rPr>
      </w:pPr>
    </w:p>
    <w:p w:rsidR="00C72F62" w:rsidRPr="009016AA" w:rsidRDefault="007F71CE" w:rsidP="00C72F6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.8. Звернення депутата Миколаївської місько</w:t>
      </w:r>
      <w:r w:rsidR="00A3474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ради VІІ скликання Андрейчука </w:t>
      </w:r>
      <w:r w:rsidR="00C72F62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В.Ю.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№7923 від 17.12.2018 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щодо передбачення на 2019 рік фінансування робіт по капітальному ремонту дороги і тротуару по вул. 2 Воєнній від №19 до №26, капітальному ремонту дороги по вул. 8 Слобідській від №2 до №50, капітальному ремонту дороги по вул. 1 Екіпажній від №9 до №23, де знаходиться дитячий садок та школа.</w:t>
      </w: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45252" w:rsidRPr="009016AA" w:rsidRDefault="00645252" w:rsidP="006452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Направити дане </w:t>
      </w:r>
      <w:r w:rsidRPr="00901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на розгляд адміністрації Центрального району Миколаївської міської ради та департаменту фінансів </w:t>
      </w:r>
      <w:r w:rsidRPr="009016AA">
        <w:rPr>
          <w:rFonts w:ascii="Times New Roman" w:hAnsi="Times New Roman"/>
          <w:sz w:val="28"/>
          <w:szCs w:val="28"/>
          <w:lang w:val="uk-UA"/>
        </w:rPr>
        <w:lastRenderedPageBreak/>
        <w:t xml:space="preserve">Миколаївської міської ради з метою розгляду питання його врахування при внесенні змін до бюджету м. Миколаєва на 2019 рік. </w:t>
      </w: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742" w:rsidRPr="009016AA" w:rsidRDefault="00A34742" w:rsidP="00A347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A34742" w:rsidRPr="009016AA" w:rsidRDefault="00A34742" w:rsidP="00A34742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3655E8" w:rsidRPr="009016AA">
        <w:rPr>
          <w:rFonts w:ascii="Times New Roman" w:hAnsi="Times New Roman"/>
          <w:b/>
          <w:sz w:val="28"/>
          <w:szCs w:val="28"/>
          <w:lang w:val="uk-UA"/>
        </w:rPr>
        <w:t>Ласурія С.А. була відсутня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2F62" w:rsidRPr="009016AA" w:rsidRDefault="00C72F62" w:rsidP="00C72F6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 w:bidi="uk-UA"/>
        </w:rPr>
      </w:pPr>
    </w:p>
    <w:p w:rsidR="00C72F62" w:rsidRPr="009016AA" w:rsidRDefault="007F71CE" w:rsidP="00C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2</w:t>
      </w:r>
      <w:r w:rsidR="00C72F62" w:rsidRPr="009016AA">
        <w:rPr>
          <w:rFonts w:ascii="Times New Roman" w:hAnsi="Times New Roman"/>
          <w:b/>
          <w:sz w:val="28"/>
          <w:szCs w:val="28"/>
          <w:lang w:val="uk-UA"/>
        </w:rPr>
        <w:t xml:space="preserve">.9. Звернення дитячо-юнацької спортивної школи №3 </w:t>
      </w:r>
      <w:r w:rsidR="00C72F62" w:rsidRPr="009016AA">
        <w:rPr>
          <w:rFonts w:ascii="Times New Roman" w:hAnsi="Times New Roman"/>
          <w:sz w:val="28"/>
          <w:szCs w:val="28"/>
          <w:lang w:val="uk-UA"/>
        </w:rPr>
        <w:t xml:space="preserve">за вих. №199 від 28.11.2018 за вх. №7690 від 28.11.2018 </w:t>
      </w:r>
      <w:r w:rsidR="005E374F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rFonts w:ascii="Times New Roman" w:hAnsi="Times New Roman"/>
          <w:sz w:val="28"/>
          <w:szCs w:val="28"/>
          <w:lang w:val="uk-UA"/>
        </w:rPr>
        <w:t xml:space="preserve">щодо фінансування робіт з капітального ремонту на 2019 рік стадіонів за адресами вул. Погранична, 45, вул. Світанкова. 1В, загальною сумою 9670837,00 грн. </w:t>
      </w:r>
      <w:r w:rsidR="00C72F62" w:rsidRPr="009016A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12.12.2018).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72F62" w:rsidRPr="009016AA" w:rsidRDefault="00C72F62" w:rsidP="00C72F6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>2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.10. Звернення </w:t>
      </w:r>
      <w:r w:rsidR="00C72F62" w:rsidRPr="009016AA">
        <w:rPr>
          <w:b/>
          <w:bCs/>
          <w:sz w:val="28"/>
          <w:szCs w:val="28"/>
          <w:lang w:val="uk-UA"/>
        </w:rPr>
        <w:t>управління у справах фізичної культури і спорту</w:t>
      </w:r>
      <w:r w:rsidR="00C72F62" w:rsidRPr="009016AA">
        <w:rPr>
          <w:b/>
          <w:bCs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b/>
          <w:sz w:val="28"/>
          <w:szCs w:val="28"/>
          <w:lang w:val="uk-UA"/>
        </w:rPr>
        <w:t xml:space="preserve">Миколаївської міської ради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1263 від 20.12.2018 за вх. №8101 від 27.12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про розгляд питання щодо виділення коштів з міського бюджету на погашення заборгованості по заробітній платі працівникам </w:t>
      </w:r>
      <w:proofErr w:type="spellStart"/>
      <w:r w:rsidR="00C72F62" w:rsidRPr="009016AA">
        <w:rPr>
          <w:sz w:val="28"/>
          <w:szCs w:val="28"/>
          <w:lang w:val="uk-UA"/>
        </w:rPr>
        <w:t>СДЮСШОР</w:t>
      </w:r>
      <w:proofErr w:type="spellEnd"/>
      <w:r w:rsidR="00C72F62" w:rsidRPr="009016AA">
        <w:rPr>
          <w:sz w:val="28"/>
          <w:szCs w:val="28"/>
          <w:lang w:val="uk-UA"/>
        </w:rPr>
        <w:t xml:space="preserve"> з веслування на байдарках і каное імені героя-десантника М. </w:t>
      </w:r>
      <w:proofErr w:type="spellStart"/>
      <w:r w:rsidR="00C72F62" w:rsidRPr="009016AA">
        <w:rPr>
          <w:sz w:val="28"/>
          <w:szCs w:val="28"/>
          <w:lang w:val="uk-UA"/>
        </w:rPr>
        <w:t>Гуцаленка</w:t>
      </w:r>
      <w:proofErr w:type="spellEnd"/>
      <w:r w:rsidR="00C72F62" w:rsidRPr="009016AA">
        <w:rPr>
          <w:sz w:val="28"/>
          <w:szCs w:val="28"/>
          <w:lang w:val="uk-UA"/>
        </w:rPr>
        <w:t xml:space="preserve"> за період з січня 2017 року по 1 вересня 2018 року.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72F62" w:rsidRPr="009016AA" w:rsidRDefault="00C72F62" w:rsidP="00C72F6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b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>2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.11. Звернення </w:t>
      </w:r>
      <w:r w:rsidR="00C72F62" w:rsidRPr="009016AA">
        <w:rPr>
          <w:b/>
          <w:sz w:val="28"/>
          <w:szCs w:val="28"/>
          <w:lang w:val="uk-UA"/>
        </w:rPr>
        <w:t>департаменту праці та соціального захисту населення Миколаївської міської ради:</w:t>
      </w: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.11.1.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09.5571/04 від 07.12.2018 за вх. №7824/1 від 10.12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в частині розгляду проекту рішення </w:t>
      </w:r>
      <w:r w:rsidR="00C72F62" w:rsidRPr="009016AA">
        <w:rPr>
          <w:color w:val="auto"/>
          <w:sz w:val="28"/>
          <w:szCs w:val="28"/>
          <w:lang w:val="uk-UA"/>
        </w:rPr>
        <w:t xml:space="preserve">«Про розгляд питання введення готівкових виплат для оплати пільгового проїзду» та 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витяг з протоколу №71 від 27.11.2018 </w:t>
      </w:r>
      <w:r w:rsidR="00C72F62" w:rsidRPr="009016AA">
        <w:rPr>
          <w:b/>
          <w:bCs/>
          <w:color w:val="auto"/>
          <w:sz w:val="28"/>
          <w:szCs w:val="28"/>
          <w:lang w:val="uk-UA"/>
        </w:rPr>
        <w:t>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№269 від 14.12.2018</w:t>
      </w:r>
      <w:r w:rsidR="00C72F62" w:rsidRPr="009016AA">
        <w:rPr>
          <w:bCs/>
          <w:color w:val="auto"/>
          <w:sz w:val="28"/>
          <w:szCs w:val="28"/>
          <w:lang w:val="uk-UA"/>
        </w:rPr>
        <w:t xml:space="preserve">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bCs/>
          <w:color w:val="auto"/>
          <w:sz w:val="28"/>
          <w:szCs w:val="28"/>
          <w:lang w:val="uk-UA"/>
        </w:rPr>
        <w:t xml:space="preserve">щодо </w:t>
      </w:r>
      <w:r w:rsidR="00C72F62" w:rsidRPr="009016AA">
        <w:rPr>
          <w:sz w:val="28"/>
          <w:szCs w:val="28"/>
          <w:lang w:val="uk-UA"/>
        </w:rPr>
        <w:t>розгляду даного проекту рішення.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4449" w:rsidRPr="009016AA" w:rsidRDefault="00554449" w:rsidP="00C72F6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.11.2.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09.6206/04 від 29.12.2018 за вх. №31 від 09.01</w:t>
      </w:r>
      <w:r w:rsidR="00C72F62" w:rsidRPr="009016AA">
        <w:rPr>
          <w:color w:val="auto"/>
          <w:sz w:val="28"/>
          <w:szCs w:val="28"/>
          <w:lang w:val="uk-UA"/>
        </w:rPr>
        <w:t xml:space="preserve">.2019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щодо розгляду проекту рішення </w:t>
      </w:r>
      <w:r w:rsidR="00C72F62" w:rsidRPr="009016AA">
        <w:rPr>
          <w:color w:val="auto"/>
          <w:sz w:val="28"/>
          <w:szCs w:val="28"/>
          <w:lang w:val="uk-UA"/>
        </w:rPr>
        <w:t>«Про прийняття повноважень на здійснення видатків обласного бюджету на 2019 рік» (файл s-sz-044).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72F62" w:rsidRPr="009016AA" w:rsidRDefault="00C72F62" w:rsidP="00C72F62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b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>2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.12. Звернення </w:t>
      </w:r>
      <w:r w:rsidR="00C72F62" w:rsidRPr="009016AA">
        <w:rPr>
          <w:b/>
          <w:sz w:val="28"/>
          <w:szCs w:val="28"/>
          <w:lang w:val="uk-UA"/>
        </w:rPr>
        <w:t>управління охорони здоров’я Миколаївської міської ради:</w:t>
      </w: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.12.1.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1477/14.01-14 від 28.12.2018 за вх. №8162 від 29.12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>щодо розгляду проекту рішення «</w:t>
      </w:r>
      <w:r w:rsidR="00C72F62" w:rsidRPr="009016AA">
        <w:rPr>
          <w:color w:val="auto"/>
          <w:sz w:val="28"/>
          <w:szCs w:val="28"/>
          <w:lang w:val="uk-UA"/>
        </w:rPr>
        <w:t>Про припинення діяльності міського протитуберкульозного диспансеру».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4449" w:rsidRPr="009016AA" w:rsidRDefault="00554449" w:rsidP="00C72F62">
      <w:pPr>
        <w:pStyle w:val="Default"/>
        <w:jc w:val="both"/>
        <w:rPr>
          <w:b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.12.2.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1297/14.01-14 від 09.11.2018 за вх. №7459 від 14.11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>щодо розгляду проекту рішення «</w:t>
      </w:r>
      <w:r w:rsidR="00C72F62" w:rsidRPr="009016AA">
        <w:rPr>
          <w:color w:val="auto"/>
          <w:sz w:val="28"/>
          <w:szCs w:val="28"/>
          <w:lang w:val="uk-UA"/>
        </w:rPr>
        <w:t>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4449" w:rsidRPr="009016AA" w:rsidRDefault="00554449" w:rsidP="00C72F62">
      <w:pPr>
        <w:pStyle w:val="Default"/>
        <w:jc w:val="both"/>
        <w:rPr>
          <w:b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.12.3.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1317/14.01-14 від 15.11.2018 за вх. №7558 від 21.11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щодо </w:t>
      </w:r>
      <w:r w:rsidR="00C72F62" w:rsidRPr="009016AA">
        <w:rPr>
          <w:color w:val="auto"/>
          <w:sz w:val="28"/>
          <w:szCs w:val="28"/>
          <w:lang w:val="uk-UA"/>
        </w:rPr>
        <w:t>сприяння в поетапному оснащенні відділень реанімації та інтенсивної терапії необхідним обладнанням.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72F62" w:rsidRPr="009016AA" w:rsidRDefault="00C72F62" w:rsidP="00C72F62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b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>2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.13. Звернення </w:t>
      </w:r>
      <w:r w:rsidR="00C72F62" w:rsidRPr="009016AA">
        <w:rPr>
          <w:b/>
          <w:sz w:val="28"/>
          <w:szCs w:val="28"/>
          <w:lang w:val="uk-UA"/>
        </w:rPr>
        <w:t>департаменту фінансів Миколаївської міської ради:</w:t>
      </w: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.13.1.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7.03-09/301 від 15.11.2018 за вх. №7546 від 20.11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color w:val="auto"/>
          <w:sz w:val="28"/>
          <w:szCs w:val="28"/>
          <w:lang w:val="uk-UA"/>
        </w:rPr>
        <w:t>про розгляд звернення щодо надання пільг з земельного податку на 2019 рік.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4449" w:rsidRPr="009016AA" w:rsidRDefault="00554449" w:rsidP="00C72F62">
      <w:pPr>
        <w:pStyle w:val="Default"/>
        <w:jc w:val="both"/>
        <w:rPr>
          <w:b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.13.2.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7.03-11/333 від 17.12.2018 за вх. №7947 від 18.12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color w:val="auto"/>
          <w:sz w:val="28"/>
          <w:szCs w:val="28"/>
          <w:lang w:val="uk-UA"/>
        </w:rPr>
        <w:t xml:space="preserve">щодо розгляду </w:t>
      </w:r>
      <w:r w:rsidR="00C72F62" w:rsidRPr="009016AA">
        <w:rPr>
          <w:sz w:val="28"/>
          <w:szCs w:val="28"/>
          <w:lang w:val="uk-UA"/>
        </w:rPr>
        <w:t xml:space="preserve">проекту рішення </w:t>
      </w:r>
      <w:r w:rsidR="00C72F62" w:rsidRPr="009016AA">
        <w:rPr>
          <w:color w:val="auto"/>
          <w:sz w:val="28"/>
          <w:szCs w:val="28"/>
          <w:lang w:val="uk-UA"/>
        </w:rPr>
        <w:t>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72F62" w:rsidRPr="009016AA" w:rsidRDefault="00C72F62" w:rsidP="00C72F62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>2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.14. Звернення </w:t>
      </w:r>
      <w:r w:rsidR="00C72F62" w:rsidRPr="009016AA">
        <w:rPr>
          <w:b/>
          <w:sz w:val="28"/>
          <w:szCs w:val="28"/>
          <w:lang w:val="uk-UA"/>
        </w:rPr>
        <w:t xml:space="preserve">управління освіти Миколаївської міської ради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3742/13.01.01-08/14 від 29.11.2018 за вх. №7783 від 05.12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щодо розгляду питання </w:t>
      </w:r>
      <w:r w:rsidR="00C72F62" w:rsidRPr="009016AA">
        <w:rPr>
          <w:color w:val="auto"/>
          <w:sz w:val="28"/>
          <w:szCs w:val="28"/>
          <w:lang w:val="uk-UA"/>
        </w:rPr>
        <w:t>виділити з міського бюджету кошти на приведення</w:t>
      </w:r>
      <w:r w:rsidR="00C72F62" w:rsidRPr="009016AA">
        <w:rPr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 xml:space="preserve">закладів загальної середньої освіти у відповідність до вимог щодо доступності будівель і приміщень для </w:t>
      </w:r>
      <w:proofErr w:type="spellStart"/>
      <w:r w:rsidR="00C72F62" w:rsidRPr="009016AA">
        <w:rPr>
          <w:color w:val="auto"/>
          <w:sz w:val="28"/>
          <w:szCs w:val="28"/>
          <w:lang w:val="uk-UA"/>
        </w:rPr>
        <w:t>маломобільних</w:t>
      </w:r>
      <w:proofErr w:type="spellEnd"/>
      <w:r w:rsidR="00C72F62" w:rsidRPr="009016AA">
        <w:rPr>
          <w:color w:val="auto"/>
          <w:sz w:val="28"/>
          <w:szCs w:val="28"/>
          <w:lang w:val="uk-UA"/>
        </w:rPr>
        <w:t xml:space="preserve"> груп населення.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C72F62" w:rsidRPr="001E7D7B" w:rsidRDefault="00C72F62" w:rsidP="00C72F6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16"/>
          <w:szCs w:val="16"/>
          <w:lang w:val="uk-UA" w:eastAsia="ru-RU"/>
        </w:rPr>
      </w:pPr>
    </w:p>
    <w:p w:rsidR="00C72F62" w:rsidRPr="009016AA" w:rsidRDefault="007F71CE" w:rsidP="00C72F62">
      <w:pPr>
        <w:pStyle w:val="Default"/>
        <w:jc w:val="both"/>
        <w:rPr>
          <w:b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>2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.15. Звернення </w:t>
      </w:r>
      <w:r w:rsidR="00C72F62" w:rsidRPr="009016AA">
        <w:rPr>
          <w:b/>
          <w:sz w:val="28"/>
          <w:szCs w:val="28"/>
          <w:lang w:val="uk-UA"/>
        </w:rPr>
        <w:t>управління комунального майна Миколаївської міської ради:</w:t>
      </w:r>
    </w:p>
    <w:p w:rsidR="00C72F62" w:rsidRPr="009016AA" w:rsidRDefault="007F71CE" w:rsidP="00C72F6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.15.1.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1617/10/01/08/18 від 30.10.2018 за вх. №7332 від 01.11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щодо розгляду </w:t>
      </w:r>
      <w:r w:rsidR="00C72F62" w:rsidRPr="009016AA">
        <w:rPr>
          <w:color w:val="auto"/>
          <w:sz w:val="28"/>
          <w:szCs w:val="28"/>
          <w:lang w:val="uk-UA"/>
        </w:rPr>
        <w:t>доповнень до розділу 1.2. «Управління об’єктами комунальної власності» рішення Миколаївської міської ради від 21.12.2017 № 32/16 «Про затвердження Програми економічного і соціального розвитку м. Миколаєва на 2018 - 2020 роки».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4449" w:rsidRPr="009016AA" w:rsidRDefault="00554449" w:rsidP="00C72F62">
      <w:pPr>
        <w:pStyle w:val="Default"/>
        <w:jc w:val="both"/>
        <w:rPr>
          <w:b/>
          <w:sz w:val="28"/>
          <w:szCs w:val="28"/>
          <w:lang w:val="uk-UA"/>
        </w:rPr>
      </w:pPr>
    </w:p>
    <w:p w:rsidR="00C72F62" w:rsidRPr="009016AA" w:rsidRDefault="007F71CE" w:rsidP="00C72F6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.15.2.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1872/10/01/08/18 від 06.12.2018 за вх. №7827 від 11.12</w:t>
      </w:r>
      <w:r w:rsidR="00C72F62" w:rsidRPr="009016AA">
        <w:rPr>
          <w:color w:val="auto"/>
          <w:sz w:val="28"/>
          <w:szCs w:val="28"/>
          <w:lang w:val="uk-UA"/>
        </w:rPr>
        <w:t xml:space="preserve">.2018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щодо </w:t>
      </w:r>
      <w:r w:rsidR="00C72F62" w:rsidRPr="009016AA">
        <w:rPr>
          <w:color w:val="auto"/>
          <w:sz w:val="28"/>
          <w:szCs w:val="28"/>
          <w:lang w:val="uk-UA"/>
        </w:rPr>
        <w:t xml:space="preserve">розгляду питання доцільності подальшого існування </w:t>
      </w:r>
      <w:proofErr w:type="spellStart"/>
      <w:r w:rsidR="00C72F62" w:rsidRPr="009016AA">
        <w:rPr>
          <w:color w:val="auto"/>
          <w:sz w:val="28"/>
          <w:szCs w:val="28"/>
          <w:lang w:val="uk-UA"/>
        </w:rPr>
        <w:t>КП</w:t>
      </w:r>
      <w:proofErr w:type="spellEnd"/>
      <w:r w:rsidR="00C72F62" w:rsidRPr="009016AA">
        <w:rPr>
          <w:color w:val="auto"/>
          <w:sz w:val="28"/>
          <w:szCs w:val="28"/>
          <w:lang w:val="uk-UA"/>
        </w:rPr>
        <w:t xml:space="preserve"> ММР «Міське ринкове господарство».</w:t>
      </w:r>
    </w:p>
    <w:p w:rsidR="00554449" w:rsidRPr="009016AA" w:rsidRDefault="00554449" w:rsidP="0055444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4449" w:rsidRPr="009016AA" w:rsidRDefault="00554449" w:rsidP="00A34742">
      <w:pPr>
        <w:pStyle w:val="Default"/>
        <w:jc w:val="both"/>
        <w:rPr>
          <w:b/>
          <w:sz w:val="28"/>
          <w:szCs w:val="28"/>
          <w:lang w:val="uk-UA"/>
        </w:rPr>
      </w:pPr>
    </w:p>
    <w:p w:rsidR="00C925C7" w:rsidRPr="009016AA" w:rsidRDefault="007F71CE" w:rsidP="00A34742">
      <w:pPr>
        <w:pStyle w:val="Default"/>
        <w:jc w:val="both"/>
        <w:rPr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>2</w:t>
      </w:r>
      <w:r w:rsidR="00C72F62" w:rsidRPr="009016AA">
        <w:rPr>
          <w:b/>
          <w:sz w:val="28"/>
          <w:szCs w:val="28"/>
          <w:lang w:val="uk-UA"/>
        </w:rPr>
        <w:t>.15.3.</w:t>
      </w:r>
      <w:r w:rsidR="00C72F62" w:rsidRPr="009016AA">
        <w:rPr>
          <w:b/>
          <w:color w:val="auto"/>
          <w:sz w:val="28"/>
          <w:szCs w:val="28"/>
          <w:lang w:val="uk-UA"/>
        </w:rPr>
        <w:t xml:space="preserve"> </w:t>
      </w:r>
      <w:r w:rsidR="00C72F62" w:rsidRPr="009016AA">
        <w:rPr>
          <w:color w:val="auto"/>
          <w:sz w:val="28"/>
          <w:szCs w:val="28"/>
          <w:lang w:val="uk-UA"/>
        </w:rPr>
        <w:t>за вих. №</w:t>
      </w:r>
      <w:r w:rsidR="00C72F62" w:rsidRPr="009016AA">
        <w:rPr>
          <w:sz w:val="28"/>
          <w:szCs w:val="28"/>
          <w:lang w:val="uk-UA"/>
        </w:rPr>
        <w:t>38/10/01/08/18 від 11.01.2019 за вх. №60 від 14.01</w:t>
      </w:r>
      <w:r w:rsidR="00C72F62" w:rsidRPr="009016AA">
        <w:rPr>
          <w:color w:val="auto"/>
          <w:sz w:val="28"/>
          <w:szCs w:val="28"/>
          <w:lang w:val="uk-UA"/>
        </w:rPr>
        <w:t xml:space="preserve">.2019 </w:t>
      </w:r>
      <w:r w:rsidR="001E7D7B">
        <w:rPr>
          <w:rFonts w:eastAsia="Times New Roman"/>
          <w:sz w:val="28"/>
          <w:szCs w:val="28"/>
          <w:lang w:val="uk-UA" w:eastAsia="uk-UA" w:bidi="uk-UA"/>
        </w:rPr>
        <w:t xml:space="preserve">(додається) </w:t>
      </w:r>
      <w:r w:rsidR="00C72F62" w:rsidRPr="009016AA">
        <w:rPr>
          <w:sz w:val="28"/>
          <w:szCs w:val="28"/>
          <w:lang w:val="uk-UA"/>
        </w:rPr>
        <w:t xml:space="preserve">щодо </w:t>
      </w:r>
      <w:r w:rsidR="00C72F62" w:rsidRPr="009016AA">
        <w:rPr>
          <w:color w:val="auto"/>
          <w:sz w:val="28"/>
          <w:szCs w:val="28"/>
          <w:lang w:val="uk-UA"/>
        </w:rPr>
        <w:t xml:space="preserve">розгляду </w:t>
      </w:r>
      <w:r w:rsidR="00C72F62" w:rsidRPr="009016AA">
        <w:rPr>
          <w:sz w:val="28"/>
          <w:szCs w:val="28"/>
          <w:lang w:val="uk-UA"/>
        </w:rPr>
        <w:t xml:space="preserve">проекту </w:t>
      </w:r>
      <w:r w:rsidR="00C72F62" w:rsidRPr="009016AA">
        <w:rPr>
          <w:color w:val="auto"/>
          <w:sz w:val="28"/>
          <w:szCs w:val="28"/>
          <w:lang w:val="uk-UA"/>
        </w:rPr>
        <w:t xml:space="preserve">рішення «Про збільшення розміру статутного капіталу комунального підприємства Миколаївської міської ради «Миколаївелектротранс» (файл </w:t>
      </w:r>
      <w:r w:rsidR="00C72F62" w:rsidRPr="009016AA">
        <w:rPr>
          <w:color w:val="auto"/>
          <w:sz w:val="28"/>
          <w:szCs w:val="28"/>
          <w:lang w:val="en-US"/>
        </w:rPr>
        <w:t>s</w:t>
      </w:r>
      <w:r w:rsidR="00C72F62" w:rsidRPr="009016AA">
        <w:rPr>
          <w:color w:val="auto"/>
          <w:sz w:val="28"/>
          <w:szCs w:val="28"/>
          <w:lang w:val="uk-UA"/>
        </w:rPr>
        <w:t>-</w:t>
      </w:r>
      <w:proofErr w:type="spellStart"/>
      <w:r w:rsidR="00C72F62" w:rsidRPr="009016AA">
        <w:rPr>
          <w:color w:val="auto"/>
          <w:sz w:val="28"/>
          <w:szCs w:val="28"/>
          <w:lang w:val="en-US"/>
        </w:rPr>
        <w:t>fk</w:t>
      </w:r>
      <w:proofErr w:type="spellEnd"/>
      <w:r w:rsidR="00C72F62" w:rsidRPr="009016AA">
        <w:rPr>
          <w:color w:val="auto"/>
          <w:sz w:val="28"/>
          <w:szCs w:val="28"/>
          <w:lang w:val="uk-UA"/>
        </w:rPr>
        <w:t>-729).</w:t>
      </w:r>
    </w:p>
    <w:p w:rsidR="00D47A9C" w:rsidRPr="009016AA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016AA">
        <w:rPr>
          <w:b/>
          <w:color w:val="auto"/>
          <w:sz w:val="28"/>
          <w:szCs w:val="28"/>
          <w:lang w:val="uk-UA"/>
        </w:rPr>
        <w:t xml:space="preserve">Примітка: </w:t>
      </w:r>
      <w:r w:rsidRPr="009016A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7A9C" w:rsidRPr="009016AA" w:rsidRDefault="00D47A9C" w:rsidP="006B4521">
      <w:pPr>
        <w:pStyle w:val="Default"/>
        <w:contextualSpacing/>
        <w:jc w:val="both"/>
        <w:rPr>
          <w:iCs/>
          <w:color w:val="auto"/>
          <w:sz w:val="28"/>
          <w:szCs w:val="28"/>
          <w:highlight w:val="yellow"/>
          <w:lang w:val="uk-UA"/>
        </w:rPr>
      </w:pPr>
    </w:p>
    <w:p w:rsidR="00C11999" w:rsidRPr="009016AA" w:rsidRDefault="00D815AA" w:rsidP="00D815AA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8E6570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.16</w:t>
      </w: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Усне звернення депутата Миколаївської міської ради VІІ скликання Зоткіна П.С. </w:t>
      </w:r>
      <w:r w:rsidR="00C11999"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</w:t>
      </w:r>
      <w:r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C11999" w:rsidRPr="009016AA">
        <w:rPr>
          <w:rFonts w:ascii="Times New Roman" w:hAnsi="Times New Roman"/>
          <w:bCs/>
          <w:iCs/>
          <w:sz w:val="28"/>
          <w:szCs w:val="28"/>
          <w:lang w:val="uk-UA"/>
        </w:rPr>
        <w:t>розгляд</w:t>
      </w:r>
      <w:r w:rsidR="00F3167A" w:rsidRPr="009016AA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питання пов’язаного </w:t>
      </w:r>
      <w:r w:rsidR="00C11999" w:rsidRPr="009016AA">
        <w:rPr>
          <w:rFonts w:ascii="Times New Roman" w:hAnsi="Times New Roman"/>
          <w:bCs/>
          <w:iCs/>
          <w:sz w:val="28"/>
          <w:szCs w:val="28"/>
          <w:lang w:val="uk-UA"/>
        </w:rPr>
        <w:t>з ситуацією</w:t>
      </w:r>
      <w:r w:rsidR="00C11999" w:rsidRPr="009016AA">
        <w:rPr>
          <w:rFonts w:ascii="Times New Roman" w:hAnsi="Times New Roman"/>
          <w:sz w:val="28"/>
          <w:szCs w:val="28"/>
          <w:lang w:val="uk-UA"/>
        </w:rPr>
        <w:t>, яка склалася</w:t>
      </w:r>
      <w:r w:rsidR="00C274D4" w:rsidRPr="009016AA">
        <w:rPr>
          <w:rFonts w:ascii="Times New Roman" w:hAnsi="Times New Roman"/>
          <w:sz w:val="28"/>
          <w:szCs w:val="28"/>
          <w:lang w:val="uk-UA"/>
        </w:rPr>
        <w:t xml:space="preserve"> у дошкільних та загальноосвітніх навчальних закладах міста Миколаєва</w:t>
      </w:r>
      <w:r w:rsidR="00C11999" w:rsidRPr="009016AA">
        <w:rPr>
          <w:rFonts w:ascii="Times New Roman" w:hAnsi="Times New Roman"/>
          <w:sz w:val="28"/>
          <w:szCs w:val="28"/>
          <w:lang w:val="uk-UA"/>
        </w:rPr>
        <w:t xml:space="preserve"> щодо неналежної якості харчування </w:t>
      </w:r>
      <w:r w:rsidR="00C274D4" w:rsidRPr="009016AA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D815AA" w:rsidRPr="009016AA" w:rsidRDefault="00D815AA" w:rsidP="00D815A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815AA" w:rsidRPr="009016AA" w:rsidRDefault="00D815AA" w:rsidP="00D815A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 xml:space="preserve"> В обговоренні взяли участь:</w:t>
      </w:r>
    </w:p>
    <w:p w:rsidR="0096638C" w:rsidRPr="009016AA" w:rsidRDefault="009E2EEE" w:rsidP="00E16C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50101" w:rsidRPr="009016AA">
        <w:rPr>
          <w:rFonts w:ascii="Times New Roman" w:hAnsi="Times New Roman"/>
          <w:b/>
          <w:sz w:val="28"/>
          <w:szCs w:val="28"/>
          <w:lang w:val="uk-UA"/>
        </w:rPr>
        <w:t>Зоткін П.С.,</w:t>
      </w:r>
      <w:r w:rsidR="00550101" w:rsidRPr="009016AA">
        <w:rPr>
          <w:rFonts w:ascii="Times New Roman" w:hAnsi="Times New Roman"/>
          <w:sz w:val="28"/>
          <w:szCs w:val="28"/>
          <w:lang w:val="uk-UA"/>
        </w:rPr>
        <w:t xml:space="preserve"> який повідомив, що на сьогоднішній день в дошкільних та загальноосвітніх навчальних закладах міста Миколаєва</w:t>
      </w:r>
      <w:r w:rsidR="00512112" w:rsidRPr="009016AA">
        <w:rPr>
          <w:rFonts w:ascii="Times New Roman" w:hAnsi="Times New Roman"/>
          <w:sz w:val="28"/>
          <w:szCs w:val="28"/>
          <w:lang w:val="uk-UA"/>
        </w:rPr>
        <w:t xml:space="preserve"> проводяться масові обшук</w:t>
      </w:r>
      <w:r w:rsidR="0079354B" w:rsidRPr="009016AA">
        <w:rPr>
          <w:rFonts w:ascii="Times New Roman" w:hAnsi="Times New Roman"/>
          <w:sz w:val="28"/>
          <w:szCs w:val="28"/>
          <w:lang w:val="uk-UA"/>
        </w:rPr>
        <w:t>и, адже за попередніми даними з</w:t>
      </w:r>
      <w:r w:rsidR="00512112" w:rsidRPr="009016AA">
        <w:rPr>
          <w:rFonts w:ascii="Times New Roman" w:hAnsi="Times New Roman"/>
          <w:sz w:val="28"/>
          <w:szCs w:val="28"/>
          <w:lang w:val="uk-UA"/>
        </w:rPr>
        <w:t xml:space="preserve"> харчування дітей було виведено більш ніж 7 млн. грн. </w:t>
      </w:r>
      <w:r w:rsidR="0011561F" w:rsidRPr="009016AA">
        <w:rPr>
          <w:rFonts w:ascii="Times New Roman" w:hAnsi="Times New Roman"/>
          <w:sz w:val="28"/>
          <w:szCs w:val="28"/>
          <w:lang w:val="uk-UA"/>
        </w:rPr>
        <w:t>Про дану ситуацію стало відомо з засобів масової інформації.</w:t>
      </w:r>
      <w:r w:rsidR="00D653A8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1314" w:rsidRPr="009016AA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D653A8" w:rsidRPr="009016AA">
        <w:rPr>
          <w:rFonts w:ascii="Times New Roman" w:hAnsi="Times New Roman"/>
          <w:sz w:val="28"/>
          <w:szCs w:val="28"/>
          <w:lang w:val="uk-UA"/>
        </w:rPr>
        <w:t>неефективного використання коштів</w:t>
      </w:r>
      <w:r w:rsidR="00D653A8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53A8" w:rsidRPr="009016AA">
        <w:rPr>
          <w:rFonts w:ascii="Times New Roman" w:hAnsi="Times New Roman"/>
          <w:sz w:val="28"/>
          <w:szCs w:val="28"/>
          <w:lang w:val="uk-UA"/>
        </w:rPr>
        <w:t>к</w:t>
      </w:r>
      <w:r w:rsidR="00BE31B0" w:rsidRPr="009016AA">
        <w:rPr>
          <w:rFonts w:ascii="Times New Roman" w:hAnsi="Times New Roman"/>
          <w:sz w:val="28"/>
          <w:szCs w:val="28"/>
          <w:lang w:val="uk-UA"/>
        </w:rPr>
        <w:t>омунальн</w:t>
      </w:r>
      <w:r w:rsidR="00D653A8" w:rsidRPr="009016AA">
        <w:rPr>
          <w:rFonts w:ascii="Times New Roman" w:hAnsi="Times New Roman"/>
          <w:sz w:val="28"/>
          <w:szCs w:val="28"/>
          <w:lang w:val="uk-UA"/>
        </w:rPr>
        <w:t>им</w:t>
      </w:r>
      <w:r w:rsidR="00BE31B0" w:rsidRPr="009016AA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D653A8" w:rsidRPr="009016AA">
        <w:rPr>
          <w:rFonts w:ascii="Times New Roman" w:hAnsi="Times New Roman"/>
          <w:sz w:val="28"/>
          <w:szCs w:val="28"/>
          <w:lang w:val="uk-UA"/>
        </w:rPr>
        <w:t>ом</w:t>
      </w:r>
      <w:r w:rsidR="00BE31B0" w:rsidRPr="009016AA">
        <w:rPr>
          <w:rFonts w:ascii="Times New Roman" w:hAnsi="Times New Roman"/>
          <w:sz w:val="28"/>
          <w:szCs w:val="28"/>
          <w:lang w:val="uk-UA"/>
        </w:rPr>
        <w:t xml:space="preserve"> по організації харчува</w:t>
      </w:r>
      <w:r w:rsidR="00D653A8" w:rsidRPr="009016AA">
        <w:rPr>
          <w:rFonts w:ascii="Times New Roman" w:hAnsi="Times New Roman"/>
          <w:sz w:val="28"/>
          <w:szCs w:val="28"/>
          <w:lang w:val="uk-UA"/>
        </w:rPr>
        <w:t>ння у навчальних закладах (</w:t>
      </w:r>
      <w:proofErr w:type="spellStart"/>
      <w:r w:rsidR="00D653A8" w:rsidRPr="009016AA"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  <w:r w:rsidR="00D653A8" w:rsidRPr="009016AA">
        <w:rPr>
          <w:rFonts w:ascii="Times New Roman" w:hAnsi="Times New Roman"/>
          <w:sz w:val="28"/>
          <w:szCs w:val="28"/>
          <w:lang w:val="uk-UA"/>
        </w:rPr>
        <w:t>)</w:t>
      </w:r>
      <w:r w:rsidR="00E119AB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2CE" w:rsidRPr="009016AA">
        <w:rPr>
          <w:rFonts w:ascii="Times New Roman" w:hAnsi="Times New Roman"/>
          <w:sz w:val="28"/>
          <w:szCs w:val="28"/>
          <w:lang w:val="uk-UA"/>
        </w:rPr>
        <w:t>вже неодноразово обговорювалося</w:t>
      </w:r>
      <w:r w:rsidR="00ED0D11" w:rsidRPr="009016AA">
        <w:rPr>
          <w:rFonts w:ascii="Times New Roman" w:hAnsi="Times New Roman"/>
          <w:sz w:val="28"/>
          <w:szCs w:val="28"/>
          <w:lang w:val="uk-UA"/>
        </w:rPr>
        <w:t xml:space="preserve"> та з 2016 року постійна</w:t>
      </w:r>
      <w:r w:rsidR="00CD22CE" w:rsidRPr="009016AA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ED0D11" w:rsidRPr="009016AA">
        <w:rPr>
          <w:rFonts w:ascii="Times New Roman" w:hAnsi="Times New Roman"/>
          <w:sz w:val="28"/>
          <w:szCs w:val="28"/>
          <w:lang w:val="uk-UA"/>
        </w:rPr>
        <w:t>я</w:t>
      </w:r>
      <w:r w:rsidR="00CD22CE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49D" w:rsidRPr="009016AA">
        <w:rPr>
          <w:rFonts w:ascii="Times New Roman" w:hAnsi="Times New Roman"/>
          <w:sz w:val="28"/>
          <w:szCs w:val="28"/>
          <w:lang w:val="uk-UA"/>
        </w:rPr>
        <w:t xml:space="preserve">наполягала щодо звітування </w:t>
      </w:r>
      <w:proofErr w:type="spellStart"/>
      <w:r w:rsidR="00B8749D" w:rsidRPr="009016AA"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  <w:r w:rsidR="00127E39" w:rsidRPr="009016AA">
        <w:rPr>
          <w:rFonts w:ascii="Times New Roman" w:hAnsi="Times New Roman"/>
          <w:sz w:val="28"/>
          <w:szCs w:val="28"/>
          <w:lang w:val="uk-UA"/>
        </w:rPr>
        <w:t>, проте цього не було зроблено.</w:t>
      </w:r>
      <w:r w:rsidR="00E16C22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314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Також повідомив, що до повноважень департаменту </w:t>
      </w:r>
      <w:r w:rsidR="0096638C" w:rsidRPr="009016AA">
        <w:rPr>
          <w:rFonts w:ascii="Times New Roman" w:hAnsi="Times New Roman"/>
          <w:color w:val="000000"/>
          <w:sz w:val="28"/>
          <w:szCs w:val="28"/>
          <w:lang w:val="uk-UA"/>
        </w:rPr>
        <w:t>внутрішнього фінансового контролю, нагляду та протидії корупції Миколаївської міської ради</w:t>
      </w:r>
      <w:r w:rsidR="00A41314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36CED" w:rsidRPr="009016AA">
        <w:rPr>
          <w:rFonts w:ascii="Times New Roman" w:hAnsi="Times New Roman"/>
          <w:color w:val="000000"/>
          <w:sz w:val="28"/>
          <w:szCs w:val="28"/>
          <w:lang w:val="uk-UA"/>
        </w:rPr>
        <w:t>входе контроль за ефективним використанням бюджетних коштів</w:t>
      </w:r>
      <w:r w:rsidR="00646F18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F7738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45B3" w:rsidRPr="009016AA">
        <w:rPr>
          <w:rFonts w:ascii="Times New Roman" w:hAnsi="Times New Roman"/>
          <w:color w:val="000000"/>
          <w:sz w:val="28"/>
          <w:szCs w:val="28"/>
          <w:lang w:val="uk-UA"/>
        </w:rPr>
        <w:t>уникнення</w:t>
      </w:r>
      <w:r w:rsidR="00F7738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45B3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їх </w:t>
      </w:r>
      <w:r w:rsidR="00F7738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нераціонального </w:t>
      </w:r>
      <w:r w:rsidR="00A41314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використання, тому запропонував запросити </w:t>
      </w:r>
      <w:r w:rsidR="00D36D55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директора даного департаменту на сьогоднішнє засідання комісії для отримання </w:t>
      </w:r>
      <w:r w:rsidR="00646F18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нього </w:t>
      </w:r>
      <w:r w:rsidR="00EC7A6C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детальної </w:t>
      </w:r>
      <w:r w:rsidR="00D36D55" w:rsidRPr="009016AA">
        <w:rPr>
          <w:rFonts w:ascii="Times New Roman" w:hAnsi="Times New Roman"/>
          <w:color w:val="000000"/>
          <w:sz w:val="28"/>
          <w:szCs w:val="28"/>
          <w:lang w:val="uk-UA"/>
        </w:rPr>
        <w:t>інформації</w:t>
      </w:r>
      <w:r w:rsidR="00EC7A6C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даного питання та прийнятих заходів</w:t>
      </w:r>
      <w:r w:rsidR="00646F18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недопущення цієї ситуації, </w:t>
      </w:r>
      <w:r w:rsidR="00E16C22" w:rsidRPr="009016AA">
        <w:rPr>
          <w:rFonts w:ascii="Times New Roman" w:hAnsi="Times New Roman"/>
          <w:sz w:val="28"/>
          <w:szCs w:val="28"/>
          <w:lang w:val="uk-UA"/>
        </w:rPr>
        <w:t xml:space="preserve">шляхів її </w:t>
      </w:r>
      <w:r w:rsidR="00646F18" w:rsidRPr="009016AA">
        <w:rPr>
          <w:rFonts w:ascii="Times New Roman" w:hAnsi="Times New Roman"/>
          <w:sz w:val="28"/>
          <w:szCs w:val="28"/>
          <w:lang w:val="uk-UA"/>
        </w:rPr>
        <w:t xml:space="preserve">подальшого </w:t>
      </w:r>
      <w:r w:rsidR="00E16C22" w:rsidRPr="009016AA">
        <w:rPr>
          <w:rFonts w:ascii="Times New Roman" w:hAnsi="Times New Roman"/>
          <w:sz w:val="28"/>
          <w:szCs w:val="28"/>
          <w:lang w:val="uk-UA"/>
        </w:rPr>
        <w:t>вирішення.</w:t>
      </w:r>
    </w:p>
    <w:p w:rsidR="000C3202" w:rsidRPr="009016AA" w:rsidRDefault="000C3202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7C1" w:rsidRPr="009016AA" w:rsidRDefault="00820A70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177C1" w:rsidRPr="009016AA">
        <w:rPr>
          <w:rFonts w:ascii="Times New Roman" w:hAnsi="Times New Roman"/>
          <w:b/>
          <w:sz w:val="28"/>
          <w:szCs w:val="28"/>
          <w:lang w:val="uk-UA"/>
        </w:rPr>
        <w:t>Єрмолаєв А.В.,</w:t>
      </w:r>
      <w:r w:rsidR="005177C1" w:rsidRPr="009016AA">
        <w:rPr>
          <w:rFonts w:ascii="Times New Roman" w:hAnsi="Times New Roman"/>
          <w:sz w:val="28"/>
          <w:szCs w:val="28"/>
          <w:lang w:val="uk-UA"/>
        </w:rPr>
        <w:t xml:space="preserve"> який повідомив, що наразі проводяться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слідчі дії з приводу вищезазначеного питання, з метою </w:t>
      </w:r>
      <w:r w:rsidR="009823BC" w:rsidRPr="009016AA">
        <w:rPr>
          <w:rFonts w:ascii="Times New Roman" w:hAnsi="Times New Roman"/>
          <w:sz w:val="28"/>
          <w:szCs w:val="28"/>
          <w:lang w:val="uk-UA"/>
        </w:rPr>
        <w:t>з’ясування всіх обставин</w:t>
      </w:r>
      <w:r w:rsidR="007F3B77" w:rsidRPr="009016AA">
        <w:rPr>
          <w:rFonts w:ascii="Times New Roman" w:hAnsi="Times New Roman"/>
          <w:sz w:val="28"/>
          <w:szCs w:val="28"/>
          <w:lang w:val="uk-UA"/>
        </w:rPr>
        <w:t xml:space="preserve"> ситуації, що склали</w:t>
      </w:r>
      <w:r w:rsidR="0047110B" w:rsidRPr="009016AA">
        <w:rPr>
          <w:rFonts w:ascii="Times New Roman" w:hAnsi="Times New Roman"/>
          <w:sz w:val="28"/>
          <w:szCs w:val="28"/>
          <w:lang w:val="uk-UA"/>
        </w:rPr>
        <w:t>ся</w:t>
      </w:r>
      <w:r w:rsidRPr="009016AA">
        <w:rPr>
          <w:rFonts w:ascii="Times New Roman" w:hAnsi="Times New Roman"/>
          <w:sz w:val="28"/>
          <w:szCs w:val="28"/>
          <w:lang w:val="uk-UA"/>
        </w:rPr>
        <w:t>.</w:t>
      </w:r>
    </w:p>
    <w:p w:rsidR="00D7600C" w:rsidRPr="009016AA" w:rsidRDefault="00D7600C" w:rsidP="00D760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600C" w:rsidRPr="009016AA" w:rsidRDefault="00D7600C" w:rsidP="00D760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- Кісельова О.В.,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яка поцікавилася </w:t>
      </w:r>
      <w:r w:rsidR="009E3B80" w:rsidRPr="009016A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Єрмолаєва А.В. </w:t>
      </w:r>
      <w:r w:rsidR="00E15BB9" w:rsidRPr="009016AA">
        <w:rPr>
          <w:rFonts w:ascii="Times New Roman" w:hAnsi="Times New Roman"/>
          <w:sz w:val="28"/>
          <w:szCs w:val="28"/>
          <w:lang w:val="uk-UA"/>
        </w:rPr>
        <w:t xml:space="preserve">щодо кількості працівників департаменту, що працюють в </w:t>
      </w:r>
      <w:r w:rsidR="00D27E5D" w:rsidRPr="009016AA">
        <w:rPr>
          <w:rFonts w:ascii="Times New Roman" w:hAnsi="Times New Roman"/>
          <w:sz w:val="28"/>
          <w:szCs w:val="28"/>
          <w:lang w:val="uk-UA"/>
        </w:rPr>
        <w:t>напрямк</w:t>
      </w:r>
      <w:r w:rsidR="001F5B46" w:rsidRPr="009016AA">
        <w:rPr>
          <w:rFonts w:ascii="Times New Roman" w:hAnsi="Times New Roman"/>
          <w:sz w:val="28"/>
          <w:szCs w:val="28"/>
          <w:lang w:val="uk-UA"/>
        </w:rPr>
        <w:t>у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антикорупційної діяльності, фінансового моніторингу та економії бюджетних коштів</w:t>
      </w:r>
      <w:r w:rsidR="00CB4C1D" w:rsidRPr="009016AA">
        <w:rPr>
          <w:rFonts w:ascii="Times New Roman" w:hAnsi="Times New Roman"/>
          <w:sz w:val="28"/>
          <w:szCs w:val="28"/>
          <w:lang w:val="uk-UA"/>
        </w:rPr>
        <w:t xml:space="preserve">, а також щодо дієвих заходів запроваджених в </w:t>
      </w:r>
      <w:r w:rsidR="001F5B46" w:rsidRPr="009016AA">
        <w:rPr>
          <w:rFonts w:ascii="Times New Roman" w:hAnsi="Times New Roman"/>
          <w:sz w:val="28"/>
          <w:szCs w:val="28"/>
          <w:lang w:val="uk-UA"/>
        </w:rPr>
        <w:t>цьому</w:t>
      </w:r>
      <w:r w:rsidR="00D27E5D" w:rsidRPr="009016AA">
        <w:rPr>
          <w:rFonts w:ascii="Times New Roman" w:hAnsi="Times New Roman"/>
          <w:sz w:val="28"/>
          <w:szCs w:val="28"/>
          <w:lang w:val="uk-UA"/>
        </w:rPr>
        <w:t xml:space="preserve"> напрямк</w:t>
      </w:r>
      <w:r w:rsidR="001F5B46" w:rsidRPr="009016AA">
        <w:rPr>
          <w:rFonts w:ascii="Times New Roman" w:hAnsi="Times New Roman"/>
          <w:sz w:val="28"/>
          <w:szCs w:val="28"/>
          <w:lang w:val="uk-UA"/>
        </w:rPr>
        <w:t>у</w:t>
      </w:r>
      <w:r w:rsidR="00D27E5D" w:rsidRPr="009016AA">
        <w:rPr>
          <w:rFonts w:ascii="Times New Roman" w:hAnsi="Times New Roman"/>
          <w:sz w:val="28"/>
          <w:szCs w:val="28"/>
          <w:lang w:val="uk-UA"/>
        </w:rPr>
        <w:t>.</w:t>
      </w:r>
      <w:r w:rsidR="00E116C2" w:rsidRPr="009016AA">
        <w:rPr>
          <w:rFonts w:ascii="Times New Roman" w:hAnsi="Times New Roman"/>
          <w:sz w:val="28"/>
          <w:szCs w:val="28"/>
          <w:lang w:val="uk-UA"/>
        </w:rPr>
        <w:t xml:space="preserve"> Також на</w:t>
      </w:r>
      <w:r w:rsidR="00045663" w:rsidRPr="009016AA">
        <w:rPr>
          <w:rFonts w:ascii="Times New Roman" w:hAnsi="Times New Roman"/>
          <w:sz w:val="28"/>
          <w:szCs w:val="28"/>
          <w:lang w:val="uk-UA"/>
        </w:rPr>
        <w:t>гол</w:t>
      </w:r>
      <w:r w:rsidR="00E116C2" w:rsidRPr="009016AA">
        <w:rPr>
          <w:rFonts w:ascii="Times New Roman" w:hAnsi="Times New Roman"/>
          <w:sz w:val="28"/>
          <w:szCs w:val="28"/>
          <w:lang w:val="uk-UA"/>
        </w:rPr>
        <w:t xml:space="preserve">осила, що наявність </w:t>
      </w:r>
      <w:r w:rsidR="00045663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неефективної роботи </w:t>
      </w:r>
      <w:r w:rsidR="00E116C2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</w:t>
      </w:r>
      <w:r w:rsidR="00045663" w:rsidRPr="009016AA">
        <w:rPr>
          <w:rFonts w:ascii="Times New Roman" w:hAnsi="Times New Roman"/>
          <w:color w:val="000000"/>
          <w:sz w:val="28"/>
          <w:szCs w:val="28"/>
          <w:lang w:val="uk-UA"/>
        </w:rPr>
        <w:t>дискредитує всю міську владу</w:t>
      </w:r>
      <w:r w:rsidR="00105521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, а дієвих </w:t>
      </w:r>
      <w:r w:rsidR="00105521" w:rsidRPr="009016A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заходів в частині даного напрямку</w:t>
      </w:r>
      <w:r w:rsidR="00F318AB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могли б перешкоджати цьому, за весь </w:t>
      </w:r>
      <w:r w:rsidR="007F3B77" w:rsidRPr="009016AA">
        <w:rPr>
          <w:rFonts w:ascii="Times New Roman" w:hAnsi="Times New Roman"/>
          <w:color w:val="000000"/>
          <w:sz w:val="28"/>
          <w:szCs w:val="28"/>
          <w:lang w:val="uk-UA"/>
        </w:rPr>
        <w:t>період</w:t>
      </w:r>
      <w:r w:rsidR="00F318AB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318AB" w:rsidRPr="009016A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35890" w:rsidRPr="009016AA">
        <w:rPr>
          <w:rFonts w:ascii="Times New Roman" w:hAnsi="Times New Roman"/>
          <w:color w:val="000000"/>
          <w:sz w:val="28"/>
          <w:szCs w:val="28"/>
          <w:lang w:val="uk-UA"/>
        </w:rPr>
        <w:t>ІІ скликання,</w:t>
      </w:r>
      <w:r w:rsidR="00F318AB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участі</w:t>
      </w:r>
      <w:r w:rsidR="00E116C2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318AB" w:rsidRPr="009016AA">
        <w:rPr>
          <w:rFonts w:ascii="Times New Roman" w:hAnsi="Times New Roman"/>
          <w:sz w:val="28"/>
          <w:szCs w:val="28"/>
          <w:lang w:val="uk-UA"/>
        </w:rPr>
        <w:t>Єрмолаєва А.В.</w:t>
      </w:r>
      <w:r w:rsidR="00835890" w:rsidRPr="009016AA">
        <w:rPr>
          <w:rFonts w:ascii="Times New Roman" w:hAnsi="Times New Roman"/>
          <w:sz w:val="28"/>
          <w:szCs w:val="28"/>
          <w:lang w:val="uk-UA"/>
        </w:rPr>
        <w:t>,</w:t>
      </w:r>
      <w:r w:rsidR="00F318AB" w:rsidRPr="009016AA">
        <w:rPr>
          <w:rFonts w:ascii="Times New Roman" w:hAnsi="Times New Roman"/>
          <w:sz w:val="28"/>
          <w:szCs w:val="28"/>
          <w:lang w:val="uk-UA"/>
        </w:rPr>
        <w:t xml:space="preserve"> не було зроблено.</w:t>
      </w:r>
    </w:p>
    <w:p w:rsidR="00835890" w:rsidRPr="009016AA" w:rsidRDefault="00835890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890" w:rsidRPr="009016AA" w:rsidRDefault="00835890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- Єрмолаєв А.В.,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повідомив, що фінансовий аналіз та аналіз тендерів </w:t>
      </w:r>
      <w:r w:rsidR="00A62E53" w:rsidRPr="009016AA">
        <w:rPr>
          <w:rFonts w:ascii="Times New Roman" w:hAnsi="Times New Roman"/>
          <w:sz w:val="28"/>
          <w:szCs w:val="28"/>
          <w:lang w:val="uk-UA"/>
        </w:rPr>
        <w:t xml:space="preserve">департаментом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проводиться, але </w:t>
      </w:r>
      <w:r w:rsidR="003A2D29" w:rsidRPr="009016AA">
        <w:rPr>
          <w:rFonts w:ascii="Times New Roman" w:hAnsi="Times New Roman"/>
          <w:sz w:val="28"/>
          <w:szCs w:val="28"/>
          <w:lang w:val="uk-UA"/>
        </w:rPr>
        <w:t xml:space="preserve">якщо по документам було придбано масло, а привезли маргарин, то це </w:t>
      </w:r>
      <w:r w:rsidR="00A62E53" w:rsidRPr="009016AA">
        <w:rPr>
          <w:rFonts w:ascii="Times New Roman" w:hAnsi="Times New Roman"/>
          <w:sz w:val="28"/>
          <w:szCs w:val="28"/>
          <w:lang w:val="uk-UA"/>
        </w:rPr>
        <w:t xml:space="preserve">вже </w:t>
      </w:r>
      <w:r w:rsidR="003A2D29" w:rsidRPr="009016AA">
        <w:rPr>
          <w:rFonts w:ascii="Times New Roman" w:hAnsi="Times New Roman"/>
          <w:sz w:val="28"/>
          <w:szCs w:val="28"/>
          <w:lang w:val="uk-UA"/>
        </w:rPr>
        <w:t>є задач</w:t>
      </w:r>
      <w:r w:rsidR="00C23938" w:rsidRPr="009016AA">
        <w:rPr>
          <w:rFonts w:ascii="Times New Roman" w:hAnsi="Times New Roman"/>
          <w:sz w:val="28"/>
          <w:szCs w:val="28"/>
          <w:lang w:val="uk-UA"/>
        </w:rPr>
        <w:t>ею</w:t>
      </w:r>
      <w:r w:rsidR="003A2D29" w:rsidRPr="009016AA">
        <w:rPr>
          <w:rFonts w:ascii="Times New Roman" w:hAnsi="Times New Roman"/>
          <w:sz w:val="28"/>
          <w:szCs w:val="28"/>
          <w:lang w:val="uk-UA"/>
        </w:rPr>
        <w:t xml:space="preserve"> оперативно-розшукових дій і правоохоронних органів</w:t>
      </w:r>
      <w:r w:rsidR="004A1264" w:rsidRPr="009016AA">
        <w:rPr>
          <w:rFonts w:ascii="Times New Roman" w:hAnsi="Times New Roman"/>
          <w:sz w:val="28"/>
          <w:szCs w:val="28"/>
          <w:lang w:val="uk-UA"/>
        </w:rPr>
        <w:t>, адже ніяким фінансовим моніторингом цього не можна ви</w:t>
      </w:r>
      <w:r w:rsidR="00C23938" w:rsidRPr="009016AA">
        <w:rPr>
          <w:rFonts w:ascii="Times New Roman" w:hAnsi="Times New Roman"/>
          <w:sz w:val="28"/>
          <w:szCs w:val="28"/>
          <w:lang w:val="uk-UA"/>
        </w:rPr>
        <w:t>явити</w:t>
      </w:r>
      <w:r w:rsidR="004A1264" w:rsidRPr="009016AA">
        <w:rPr>
          <w:rFonts w:ascii="Times New Roman" w:hAnsi="Times New Roman"/>
          <w:sz w:val="28"/>
          <w:szCs w:val="28"/>
          <w:lang w:val="uk-UA"/>
        </w:rPr>
        <w:t>.</w:t>
      </w:r>
    </w:p>
    <w:p w:rsidR="00A0680D" w:rsidRPr="009016AA" w:rsidRDefault="00A0680D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80D" w:rsidRPr="009016AA" w:rsidRDefault="0070797B" w:rsidP="00707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CB22A6" w:rsidRPr="009016AA">
        <w:rPr>
          <w:rFonts w:ascii="Times New Roman" w:hAnsi="Times New Roman"/>
          <w:b/>
          <w:sz w:val="28"/>
          <w:szCs w:val="28"/>
          <w:lang w:val="uk-UA"/>
        </w:rPr>
        <w:t>Зоткін П.С.,</w:t>
      </w:r>
      <w:r w:rsidR="00CB22A6" w:rsidRPr="009016AA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B4610C" w:rsidRPr="009016AA">
        <w:rPr>
          <w:rFonts w:ascii="Times New Roman" w:hAnsi="Times New Roman"/>
          <w:sz w:val="28"/>
          <w:szCs w:val="28"/>
          <w:lang w:val="uk-UA"/>
        </w:rPr>
        <w:t>зауважив</w:t>
      </w:r>
      <w:r w:rsidRPr="009016AA">
        <w:rPr>
          <w:rFonts w:ascii="Times New Roman" w:hAnsi="Times New Roman"/>
          <w:sz w:val="28"/>
          <w:szCs w:val="28"/>
          <w:lang w:val="uk-UA"/>
        </w:rPr>
        <w:t>, що департамент не турбує те, що договір</w:t>
      </w:r>
      <w:r w:rsidR="00185ACC" w:rsidRPr="009016AA"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2DB" w:rsidRPr="009016AA">
        <w:rPr>
          <w:rFonts w:ascii="Times New Roman" w:hAnsi="Times New Roman"/>
          <w:sz w:val="28"/>
          <w:szCs w:val="28"/>
          <w:lang w:val="uk-UA"/>
        </w:rPr>
        <w:t>щодо капітального</w:t>
      </w:r>
      <w:r w:rsidR="008938BA" w:rsidRPr="009016AA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6732DB" w:rsidRPr="009016AA">
        <w:rPr>
          <w:rFonts w:ascii="Times New Roman" w:hAnsi="Times New Roman"/>
          <w:sz w:val="28"/>
          <w:szCs w:val="28"/>
          <w:lang w:val="uk-UA"/>
        </w:rPr>
        <w:t>у</w:t>
      </w:r>
      <w:r w:rsidR="008938BA" w:rsidRPr="009016AA">
        <w:rPr>
          <w:rFonts w:ascii="Times New Roman" w:hAnsi="Times New Roman"/>
          <w:sz w:val="28"/>
          <w:szCs w:val="28"/>
          <w:lang w:val="uk-UA"/>
        </w:rPr>
        <w:t xml:space="preserve"> каналізації </w:t>
      </w:r>
      <w:r w:rsidR="00CB22A6" w:rsidRPr="009016AA"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proofErr w:type="spellStart"/>
      <w:r w:rsidR="008938BA" w:rsidRPr="009016AA">
        <w:rPr>
          <w:rFonts w:ascii="Times New Roman" w:hAnsi="Times New Roman"/>
          <w:sz w:val="28"/>
          <w:szCs w:val="28"/>
          <w:lang w:val="uk-UA"/>
        </w:rPr>
        <w:t>ОСМД</w:t>
      </w:r>
      <w:proofErr w:type="spellEnd"/>
      <w:r w:rsidR="008938BA" w:rsidRPr="009016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5ACC" w:rsidRPr="009016AA">
        <w:rPr>
          <w:rFonts w:ascii="Times New Roman" w:hAnsi="Times New Roman"/>
          <w:sz w:val="28"/>
          <w:szCs w:val="28"/>
          <w:lang w:val="uk-UA"/>
        </w:rPr>
        <w:t>по вул. </w:t>
      </w:r>
      <w:r w:rsidR="00CB22A6" w:rsidRPr="009016AA">
        <w:rPr>
          <w:rFonts w:ascii="Times New Roman" w:hAnsi="Times New Roman"/>
          <w:sz w:val="28"/>
          <w:szCs w:val="28"/>
          <w:lang w:val="uk-UA"/>
        </w:rPr>
        <w:t xml:space="preserve">Озерній </w:t>
      </w:r>
      <w:r w:rsidR="006732DB" w:rsidRPr="009016AA">
        <w:rPr>
          <w:rFonts w:ascii="Times New Roman" w:hAnsi="Times New Roman"/>
          <w:sz w:val="28"/>
          <w:szCs w:val="28"/>
          <w:lang w:val="uk-UA"/>
        </w:rPr>
        <w:t xml:space="preserve">(на 824 тис. грн.) </w:t>
      </w:r>
      <w:r w:rsidR="003C34EE" w:rsidRPr="009016AA">
        <w:rPr>
          <w:rFonts w:ascii="Times New Roman" w:hAnsi="Times New Roman"/>
          <w:sz w:val="28"/>
          <w:szCs w:val="28"/>
          <w:lang w:val="uk-UA"/>
        </w:rPr>
        <w:t>підписано 21</w:t>
      </w:r>
      <w:r w:rsidR="006732DB" w:rsidRPr="009016AA">
        <w:rPr>
          <w:rFonts w:ascii="Times New Roman" w:hAnsi="Times New Roman"/>
          <w:sz w:val="28"/>
          <w:szCs w:val="28"/>
          <w:lang w:val="uk-UA"/>
        </w:rPr>
        <w:t xml:space="preserve">.12.2018, проте на той час бюджет міста Миколаєва на 2019 рік </w:t>
      </w:r>
      <w:r w:rsidR="003C34EE" w:rsidRPr="009016AA">
        <w:rPr>
          <w:rFonts w:ascii="Times New Roman" w:hAnsi="Times New Roman"/>
          <w:sz w:val="28"/>
          <w:szCs w:val="28"/>
          <w:lang w:val="uk-UA"/>
        </w:rPr>
        <w:t>ще не був прийнятим</w:t>
      </w:r>
      <w:r w:rsidR="00185ACC" w:rsidRPr="009016AA">
        <w:rPr>
          <w:rFonts w:ascii="Times New Roman" w:hAnsi="Times New Roman"/>
          <w:sz w:val="28"/>
          <w:szCs w:val="28"/>
          <w:lang w:val="uk-UA"/>
        </w:rPr>
        <w:t>, та навіть після його прийняття даний об’єкт в ньому відсутній.</w:t>
      </w:r>
    </w:p>
    <w:p w:rsidR="00835890" w:rsidRPr="009016AA" w:rsidRDefault="00835890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A30" w:rsidRPr="009016AA" w:rsidRDefault="00165A30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Грозов А.А.,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на його думку існування </w:t>
      </w:r>
      <w:r w:rsidR="00E92110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сьогоднішній день </w:t>
      </w:r>
      <w:r w:rsidRPr="009016AA">
        <w:rPr>
          <w:rFonts w:ascii="Times New Roman" w:hAnsi="Times New Roman"/>
          <w:color w:val="000000"/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</w:t>
      </w:r>
      <w:r w:rsidR="004803FA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92110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 тому вигляді в якому він існує, </w:t>
      </w:r>
      <w:r w:rsidR="004803FA" w:rsidRPr="009016AA">
        <w:rPr>
          <w:rFonts w:ascii="Times New Roman" w:hAnsi="Times New Roman"/>
          <w:color w:val="000000"/>
          <w:sz w:val="28"/>
          <w:szCs w:val="28"/>
          <w:lang w:val="uk-UA"/>
        </w:rPr>
        <w:t>є недоцільним</w:t>
      </w:r>
      <w:r w:rsidR="00E92110" w:rsidRPr="009016A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266E9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Також запропонував звернутися до мі</w:t>
      </w:r>
      <w:r w:rsidR="002E16B1" w:rsidRPr="009016AA">
        <w:rPr>
          <w:rFonts w:ascii="Times New Roman" w:hAnsi="Times New Roman"/>
          <w:color w:val="000000"/>
          <w:sz w:val="28"/>
          <w:szCs w:val="28"/>
          <w:lang w:val="uk-UA"/>
        </w:rPr>
        <w:t>ського голови</w:t>
      </w:r>
      <w:r w:rsidR="009266E9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проханням</w:t>
      </w:r>
      <w:r w:rsidR="002E16B1" w:rsidRPr="009016A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266E9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щоб при формуванні структури </w:t>
      </w:r>
      <w:r w:rsidR="002E16B1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виконавчих органів Миколаївської міської ради </w:t>
      </w:r>
      <w:r w:rsidR="009266E9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забрати у департаменту внутрішнього фінансового контролю, нагляду та протидії корупції Миколаївської міської ради </w:t>
      </w:r>
      <w:r w:rsidR="00E016A1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всі </w:t>
      </w:r>
      <w:r w:rsidR="009266E9" w:rsidRPr="009016AA">
        <w:rPr>
          <w:rFonts w:ascii="Times New Roman" w:hAnsi="Times New Roman"/>
          <w:color w:val="000000"/>
          <w:sz w:val="28"/>
          <w:szCs w:val="28"/>
          <w:lang w:val="uk-UA"/>
        </w:rPr>
        <w:t>повноваження</w:t>
      </w:r>
      <w:r w:rsidR="00803D94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016A1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з якими він не справляється та залишити йому виключно </w:t>
      </w:r>
      <w:r w:rsidR="002E16B1" w:rsidRPr="009016AA">
        <w:rPr>
          <w:rFonts w:ascii="Times New Roman" w:hAnsi="Times New Roman"/>
          <w:color w:val="000000"/>
          <w:sz w:val="28"/>
          <w:szCs w:val="28"/>
          <w:lang w:val="uk-UA"/>
        </w:rPr>
        <w:t>контроль за благоустроє</w:t>
      </w:r>
      <w:r w:rsidR="00E016A1" w:rsidRPr="009016AA">
        <w:rPr>
          <w:rFonts w:ascii="Times New Roman" w:hAnsi="Times New Roman"/>
          <w:color w:val="000000"/>
          <w:sz w:val="28"/>
          <w:szCs w:val="28"/>
          <w:lang w:val="uk-UA"/>
        </w:rPr>
        <w:t>м в місті.</w:t>
      </w:r>
      <w:r w:rsidR="009266E9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65A30" w:rsidRPr="009016AA" w:rsidRDefault="00165A30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C2B" w:rsidRPr="009016AA" w:rsidRDefault="00175C2B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Єрмолаєву А.В. </w:t>
      </w:r>
      <w:r w:rsidR="00CA493B" w:rsidRPr="009016AA">
        <w:rPr>
          <w:rFonts w:ascii="Times New Roman" w:hAnsi="Times New Roman"/>
          <w:sz w:val="28"/>
          <w:szCs w:val="28"/>
          <w:lang w:val="uk-UA"/>
        </w:rPr>
        <w:t xml:space="preserve">протягом тижня </w:t>
      </w:r>
      <w:r w:rsidR="00735D92" w:rsidRPr="009016AA">
        <w:rPr>
          <w:rFonts w:ascii="Times New Roman" w:hAnsi="Times New Roman"/>
          <w:sz w:val="28"/>
          <w:szCs w:val="28"/>
          <w:lang w:val="uk-UA"/>
        </w:rPr>
        <w:t>надати інформацію щодо того, як деп</w:t>
      </w:r>
      <w:r w:rsidR="00F4292A" w:rsidRPr="009016AA">
        <w:rPr>
          <w:rFonts w:ascii="Times New Roman" w:hAnsi="Times New Roman"/>
          <w:sz w:val="28"/>
          <w:szCs w:val="28"/>
          <w:lang w:val="uk-UA"/>
        </w:rPr>
        <w:t>артамент планує відповідати з</w:t>
      </w:r>
      <w:r w:rsidR="00735D92" w:rsidRPr="009016AA">
        <w:rPr>
          <w:rFonts w:ascii="Times New Roman" w:hAnsi="Times New Roman"/>
          <w:sz w:val="28"/>
          <w:szCs w:val="28"/>
          <w:lang w:val="uk-UA"/>
        </w:rPr>
        <w:t>а галузеві питанн</w:t>
      </w:r>
      <w:r w:rsidR="00072DFA" w:rsidRPr="009016AA">
        <w:rPr>
          <w:rFonts w:ascii="Times New Roman" w:hAnsi="Times New Roman"/>
          <w:sz w:val="28"/>
          <w:szCs w:val="28"/>
          <w:lang w:val="uk-UA"/>
        </w:rPr>
        <w:t xml:space="preserve">я, як </w:t>
      </w:r>
      <w:r w:rsidR="00A366F7" w:rsidRPr="009016AA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072DFA" w:rsidRPr="009016AA">
        <w:rPr>
          <w:rFonts w:ascii="Times New Roman" w:hAnsi="Times New Roman"/>
          <w:sz w:val="28"/>
          <w:szCs w:val="28"/>
          <w:lang w:val="uk-UA"/>
        </w:rPr>
        <w:t xml:space="preserve">реагувати на </w:t>
      </w:r>
      <w:proofErr w:type="spellStart"/>
      <w:r w:rsidR="00072DFA" w:rsidRPr="009016AA"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  <w:r w:rsidR="00072DFA" w:rsidRPr="009016AA">
        <w:rPr>
          <w:rFonts w:ascii="Times New Roman" w:hAnsi="Times New Roman"/>
          <w:sz w:val="28"/>
          <w:szCs w:val="28"/>
          <w:lang w:val="uk-UA"/>
        </w:rPr>
        <w:t xml:space="preserve">, Прозоро, </w:t>
      </w:r>
      <w:r w:rsidR="00E1629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 житлово-комунального господарства Миколаївської міської ради та </w:t>
      </w:r>
      <w:r w:rsidR="00F4292A" w:rsidRPr="009016AA">
        <w:rPr>
          <w:rFonts w:ascii="Times New Roman" w:hAnsi="Times New Roman"/>
          <w:color w:val="000000"/>
          <w:sz w:val="28"/>
          <w:szCs w:val="28"/>
          <w:lang w:val="uk-UA"/>
        </w:rPr>
        <w:t>всіх інших головних</w:t>
      </w:r>
      <w:r w:rsidR="00E1629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розпорядник</w:t>
      </w:r>
      <w:r w:rsidR="00F4292A" w:rsidRPr="009016AA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E1629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бюджетних коштів</w:t>
      </w:r>
      <w:r w:rsidR="00207507" w:rsidRPr="009016AA">
        <w:rPr>
          <w:rFonts w:ascii="Times New Roman" w:hAnsi="Times New Roman"/>
          <w:color w:val="000000"/>
          <w:sz w:val="28"/>
          <w:szCs w:val="28"/>
          <w:lang w:val="uk-UA"/>
        </w:rPr>
        <w:t>, та лише п</w:t>
      </w:r>
      <w:r w:rsidR="00E1629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ісля цього </w:t>
      </w:r>
      <w:r w:rsidR="00C14046" w:rsidRPr="009016AA">
        <w:rPr>
          <w:rFonts w:ascii="Times New Roman" w:hAnsi="Times New Roman"/>
          <w:color w:val="000000"/>
          <w:sz w:val="28"/>
          <w:szCs w:val="28"/>
          <w:lang w:val="uk-UA"/>
        </w:rPr>
        <w:t>розглядати питання щодо доцільності існування департаменту внутрішнього фінансового контролю, нагляду та протидії корупції Миколаївської міської ради.</w:t>
      </w:r>
    </w:p>
    <w:p w:rsidR="00175C2B" w:rsidRPr="009016AA" w:rsidRDefault="00175C2B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02" w:rsidRPr="009016AA" w:rsidRDefault="000C3202" w:rsidP="000C3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Грозов А.А.,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207507" w:rsidRPr="009016AA">
        <w:rPr>
          <w:rFonts w:ascii="Times New Roman" w:hAnsi="Times New Roman"/>
          <w:sz w:val="28"/>
          <w:szCs w:val="28"/>
          <w:lang w:val="uk-UA"/>
        </w:rPr>
        <w:t xml:space="preserve">запропонував на найближчій сесії Миколаївської міської ради </w:t>
      </w:r>
      <w:r w:rsidR="00207507" w:rsidRPr="009016AA">
        <w:rPr>
          <w:rFonts w:ascii="Times New Roman" w:hAnsi="Times New Roman"/>
          <w:sz w:val="28"/>
          <w:szCs w:val="28"/>
          <w:lang w:val="en-US"/>
        </w:rPr>
        <w:t>V</w:t>
      </w:r>
      <w:r w:rsidR="00A366F7" w:rsidRPr="009016AA">
        <w:rPr>
          <w:rFonts w:ascii="Times New Roman" w:hAnsi="Times New Roman"/>
          <w:sz w:val="28"/>
          <w:szCs w:val="28"/>
          <w:lang w:val="uk-UA"/>
        </w:rPr>
        <w:t xml:space="preserve">ІІ скликання, що відбудеться </w:t>
      </w:r>
      <w:r w:rsidR="009361ED" w:rsidRPr="009016AA">
        <w:rPr>
          <w:rFonts w:ascii="Times New Roman" w:hAnsi="Times New Roman"/>
          <w:sz w:val="28"/>
          <w:szCs w:val="28"/>
          <w:lang w:val="uk-UA"/>
        </w:rPr>
        <w:t>07.03.2019</w:t>
      </w:r>
      <w:r w:rsidR="00A366F7" w:rsidRPr="009016AA">
        <w:rPr>
          <w:rFonts w:ascii="Times New Roman" w:hAnsi="Times New Roman"/>
          <w:sz w:val="28"/>
          <w:szCs w:val="28"/>
          <w:lang w:val="uk-UA"/>
        </w:rPr>
        <w:t>,</w:t>
      </w:r>
      <w:r w:rsidR="009361ED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507" w:rsidRPr="009016AA">
        <w:rPr>
          <w:rFonts w:ascii="Times New Roman" w:hAnsi="Times New Roman"/>
          <w:sz w:val="28"/>
          <w:szCs w:val="28"/>
          <w:lang w:val="uk-UA"/>
        </w:rPr>
        <w:t xml:space="preserve">заслухати звіт </w:t>
      </w:r>
      <w:r w:rsidR="009361ED" w:rsidRPr="009016AA">
        <w:rPr>
          <w:rFonts w:ascii="Times New Roman" w:hAnsi="Times New Roman"/>
          <w:sz w:val="28"/>
          <w:szCs w:val="28"/>
          <w:lang w:val="uk-UA"/>
        </w:rPr>
        <w:t>директора</w:t>
      </w:r>
      <w:r w:rsidR="00207507" w:rsidRPr="009016AA"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="00207507" w:rsidRPr="009016AA">
        <w:rPr>
          <w:rFonts w:ascii="Times New Roman" w:hAnsi="Times New Roman"/>
          <w:color w:val="000000"/>
          <w:sz w:val="28"/>
          <w:szCs w:val="28"/>
          <w:lang w:val="uk-UA"/>
        </w:rPr>
        <w:t>внутрішнього фінансового контролю, нагляду та протидії корупції Миколаївської міської ради.</w:t>
      </w:r>
    </w:p>
    <w:p w:rsidR="00E119AB" w:rsidRPr="009016AA" w:rsidRDefault="00E119AB" w:rsidP="00D653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9AB" w:rsidRPr="009016AA" w:rsidRDefault="00927B8F" w:rsidP="00927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9016AA">
        <w:rPr>
          <w:rFonts w:ascii="Times New Roman" w:hAnsi="Times New Roman"/>
          <w:b/>
          <w:sz w:val="28"/>
          <w:szCs w:val="28"/>
          <w:lang w:val="uk-UA"/>
        </w:rPr>
        <w:t>Єнтін</w:t>
      </w:r>
      <w:proofErr w:type="spellEnd"/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 В.О.,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запропонував провести позачергову сесію Миколаївської міської ради </w:t>
      </w:r>
      <w:r w:rsidRPr="009016AA">
        <w:rPr>
          <w:rFonts w:ascii="Times New Roman" w:hAnsi="Times New Roman"/>
          <w:sz w:val="28"/>
          <w:szCs w:val="28"/>
          <w:lang w:val="en-US"/>
        </w:rPr>
        <w:t>V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ІІ скликання, з метою ліквідації департаменту </w:t>
      </w:r>
      <w:r w:rsidRPr="009016AA">
        <w:rPr>
          <w:rFonts w:ascii="Times New Roman" w:hAnsi="Times New Roman"/>
          <w:color w:val="000000"/>
          <w:sz w:val="28"/>
          <w:szCs w:val="28"/>
          <w:lang w:val="uk-UA"/>
        </w:rPr>
        <w:t>внутрішнього фінансового контролю, нагляду та протидії корупції Миколаївської міської ради</w:t>
      </w:r>
      <w:r w:rsidR="00C5630B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, а вже потім з’ясовувати чи потрібен взагалі такий департамент, чи може він </w:t>
      </w:r>
      <w:r w:rsidR="004A1DAD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частково </w:t>
      </w:r>
      <w:r w:rsidR="00E45088" w:rsidRPr="009016AA">
        <w:rPr>
          <w:rFonts w:ascii="Times New Roman" w:hAnsi="Times New Roman"/>
          <w:color w:val="000000"/>
          <w:sz w:val="28"/>
          <w:szCs w:val="28"/>
          <w:lang w:val="uk-UA"/>
        </w:rPr>
        <w:t>існуватиме</w:t>
      </w:r>
      <w:r w:rsidR="00C5630B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районних адміністраціях.  </w:t>
      </w:r>
    </w:p>
    <w:p w:rsidR="005314A7" w:rsidRPr="009016AA" w:rsidRDefault="005314A7" w:rsidP="005314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349" w:rsidRPr="009016AA" w:rsidRDefault="00033349" w:rsidP="000333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директору департаменту </w:t>
      </w:r>
      <w:r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внутрішнього фінансового контролю, нагляду та протидії корупції Миколаївської </w:t>
      </w:r>
      <w:r w:rsidRPr="009016A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міської ради прозвітувати на 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сесії Миколаївської міської ради </w:t>
      </w:r>
      <w:r w:rsidRPr="009016AA">
        <w:rPr>
          <w:rFonts w:ascii="Times New Roman" w:hAnsi="Times New Roman"/>
          <w:sz w:val="28"/>
          <w:szCs w:val="28"/>
          <w:lang w:val="en-US"/>
        </w:rPr>
        <w:t>V</w:t>
      </w:r>
      <w:r w:rsidRPr="009016AA">
        <w:rPr>
          <w:rFonts w:ascii="Times New Roman" w:hAnsi="Times New Roman"/>
          <w:sz w:val="28"/>
          <w:szCs w:val="28"/>
          <w:lang w:val="uk-UA"/>
        </w:rPr>
        <w:t>ІІ скликання щодо результ</w:t>
      </w:r>
      <w:r w:rsidR="00EF0E09" w:rsidRPr="009016AA">
        <w:rPr>
          <w:rFonts w:ascii="Times New Roman" w:hAnsi="Times New Roman"/>
          <w:sz w:val="28"/>
          <w:szCs w:val="28"/>
          <w:lang w:val="uk-UA"/>
        </w:rPr>
        <w:t>атів роботи департаменту</w:t>
      </w:r>
      <w:r w:rsidR="00284006" w:rsidRPr="009016AA">
        <w:rPr>
          <w:rFonts w:ascii="Times New Roman" w:hAnsi="Times New Roman"/>
          <w:sz w:val="28"/>
          <w:szCs w:val="28"/>
          <w:lang w:val="uk-UA"/>
        </w:rPr>
        <w:t xml:space="preserve"> та запланованих </w:t>
      </w:r>
      <w:r w:rsidR="00EF0E09" w:rsidRPr="009016AA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284006" w:rsidRPr="009016AA">
        <w:rPr>
          <w:rFonts w:ascii="Times New Roman" w:hAnsi="Times New Roman"/>
          <w:sz w:val="28"/>
          <w:szCs w:val="28"/>
          <w:lang w:val="uk-UA"/>
        </w:rPr>
        <w:t>для покращення подальшої роботи</w:t>
      </w:r>
      <w:r w:rsidR="00953270" w:rsidRPr="009016AA">
        <w:rPr>
          <w:rFonts w:ascii="Times New Roman" w:hAnsi="Times New Roman"/>
          <w:sz w:val="28"/>
          <w:szCs w:val="28"/>
          <w:lang w:val="uk-UA"/>
        </w:rPr>
        <w:t xml:space="preserve">. Після заслуховування даного звіту та пропозицій, приймати подальше рішення </w:t>
      </w:r>
      <w:r w:rsidR="001C3E87" w:rsidRPr="009016AA">
        <w:rPr>
          <w:rFonts w:ascii="Times New Roman" w:hAnsi="Times New Roman"/>
          <w:sz w:val="28"/>
          <w:szCs w:val="28"/>
          <w:lang w:val="uk-UA"/>
        </w:rPr>
        <w:t xml:space="preserve">щодо департаменту. </w:t>
      </w:r>
      <w:r w:rsidR="00953270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15AA" w:rsidRPr="009016AA" w:rsidRDefault="00D653A8" w:rsidP="00D653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59C1" w:rsidRPr="009016AA" w:rsidRDefault="001C3E87" w:rsidP="001C3E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9016AA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373017" w:rsidRPr="009016AA">
        <w:rPr>
          <w:rFonts w:ascii="Times New Roman" w:hAnsi="Times New Roman"/>
          <w:sz w:val="28"/>
          <w:szCs w:val="28"/>
          <w:lang w:val="uk-UA"/>
        </w:rPr>
        <w:t xml:space="preserve">директору департаменту </w:t>
      </w:r>
      <w:r w:rsidR="00373017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внутрішнього фінансового контролю, нагляду та протидії корупції Миколаївської міської ради перед сесією </w:t>
      </w:r>
      <w:r w:rsidR="00373017" w:rsidRPr="009016AA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373017" w:rsidRPr="009016AA">
        <w:rPr>
          <w:rFonts w:ascii="Times New Roman" w:hAnsi="Times New Roman"/>
          <w:sz w:val="28"/>
          <w:szCs w:val="28"/>
          <w:lang w:val="en-US"/>
        </w:rPr>
        <w:t>V</w:t>
      </w:r>
      <w:r w:rsidR="00373017" w:rsidRPr="009016AA">
        <w:rPr>
          <w:rFonts w:ascii="Times New Roman" w:hAnsi="Times New Roman"/>
          <w:sz w:val="28"/>
          <w:szCs w:val="28"/>
          <w:lang w:val="uk-UA"/>
        </w:rPr>
        <w:t xml:space="preserve">ІІ скликання </w:t>
      </w:r>
      <w:r w:rsidR="00E759C1" w:rsidRPr="009016AA">
        <w:rPr>
          <w:rFonts w:ascii="Times New Roman" w:hAnsi="Times New Roman"/>
          <w:sz w:val="28"/>
          <w:szCs w:val="28"/>
          <w:lang w:val="uk-UA"/>
        </w:rPr>
        <w:t xml:space="preserve">винести дане питання на розгляд постійної комісії </w:t>
      </w:r>
      <w:r w:rsidR="00B472F8" w:rsidRPr="009016AA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E759C1" w:rsidRPr="009016AA">
        <w:rPr>
          <w:rFonts w:ascii="Times New Roman" w:hAnsi="Times New Roman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етики.</w:t>
      </w:r>
    </w:p>
    <w:p w:rsidR="00E759C1" w:rsidRPr="009016AA" w:rsidRDefault="00E759C1" w:rsidP="001C3E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815AA" w:rsidRPr="009016AA" w:rsidRDefault="00D815AA" w:rsidP="00D81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050EE2" w:rsidRPr="009016AA" w:rsidRDefault="00050EE2" w:rsidP="00D81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>1. Звернутися до міського голови та секретаря міської ради</w:t>
      </w:r>
      <w:r w:rsidR="000D6237" w:rsidRPr="009016AA">
        <w:rPr>
          <w:rFonts w:ascii="Times New Roman" w:hAnsi="Times New Roman"/>
          <w:sz w:val="28"/>
          <w:szCs w:val="28"/>
          <w:lang w:val="uk-UA"/>
        </w:rPr>
        <w:t xml:space="preserve"> з прохан</w:t>
      </w:r>
      <w:r w:rsidR="00D11E24" w:rsidRPr="009016AA">
        <w:rPr>
          <w:rFonts w:ascii="Times New Roman" w:hAnsi="Times New Roman"/>
          <w:sz w:val="28"/>
          <w:szCs w:val="28"/>
          <w:lang w:val="uk-UA"/>
        </w:rPr>
        <w:t xml:space="preserve">ням включити до </w:t>
      </w:r>
      <w:r w:rsidR="002634B4" w:rsidRPr="009016AA">
        <w:rPr>
          <w:rFonts w:ascii="Times New Roman" w:hAnsi="Times New Roman"/>
          <w:sz w:val="28"/>
          <w:szCs w:val="28"/>
          <w:lang w:val="uk-UA"/>
        </w:rPr>
        <w:t xml:space="preserve">переліку питань, які пропонуються до розгляду на пленарному засіданні </w:t>
      </w:r>
      <w:r w:rsidR="006B0D09" w:rsidRPr="009016AA">
        <w:rPr>
          <w:rFonts w:ascii="Times New Roman" w:hAnsi="Times New Roman"/>
          <w:sz w:val="28"/>
          <w:szCs w:val="28"/>
          <w:lang w:val="uk-UA"/>
        </w:rPr>
        <w:t>51</w:t>
      </w:r>
      <w:r w:rsidR="002634B4" w:rsidRPr="009016AA">
        <w:rPr>
          <w:rFonts w:ascii="Times New Roman" w:hAnsi="Times New Roman"/>
          <w:b/>
          <w:sz w:val="28"/>
          <w:szCs w:val="28"/>
          <w:lang w:val="uk-UA"/>
        </w:rPr>
        <w:t>-</w:t>
      </w:r>
      <w:r w:rsidR="002634B4" w:rsidRPr="009016AA">
        <w:rPr>
          <w:rFonts w:ascii="Times New Roman" w:hAnsi="Times New Roman"/>
          <w:sz w:val="28"/>
          <w:szCs w:val="28"/>
          <w:lang w:val="uk-UA"/>
        </w:rPr>
        <w:t>ї чергової</w:t>
      </w:r>
      <w:r w:rsidR="002634B4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237" w:rsidRPr="009016AA">
        <w:rPr>
          <w:rFonts w:ascii="Times New Roman" w:hAnsi="Times New Roman"/>
          <w:sz w:val="28"/>
          <w:szCs w:val="28"/>
          <w:lang w:val="uk-UA"/>
        </w:rPr>
        <w:t xml:space="preserve">сесії Миколаївської міської ради </w:t>
      </w:r>
      <w:r w:rsidR="000D6237" w:rsidRPr="009016AA">
        <w:rPr>
          <w:rFonts w:ascii="Times New Roman" w:hAnsi="Times New Roman"/>
          <w:sz w:val="28"/>
          <w:szCs w:val="28"/>
          <w:lang w:val="en-US"/>
        </w:rPr>
        <w:t>V</w:t>
      </w:r>
      <w:r w:rsidR="000D6237" w:rsidRPr="009016AA">
        <w:rPr>
          <w:rFonts w:ascii="Times New Roman" w:hAnsi="Times New Roman"/>
          <w:sz w:val="28"/>
          <w:szCs w:val="28"/>
          <w:lang w:val="uk-UA"/>
        </w:rPr>
        <w:t>ІІ скликання</w:t>
      </w:r>
      <w:r w:rsidR="00153A8F" w:rsidRPr="009016AA">
        <w:rPr>
          <w:rFonts w:ascii="Times New Roman" w:hAnsi="Times New Roman"/>
          <w:sz w:val="28"/>
          <w:szCs w:val="28"/>
          <w:lang w:val="uk-UA"/>
        </w:rPr>
        <w:t xml:space="preserve"> питання щодо звітування директора департаменту </w:t>
      </w:r>
      <w:r w:rsidR="00153A8F" w:rsidRPr="009016AA">
        <w:rPr>
          <w:rFonts w:ascii="Times New Roman" w:hAnsi="Times New Roman"/>
          <w:color w:val="000000"/>
          <w:sz w:val="28"/>
          <w:szCs w:val="28"/>
          <w:lang w:val="uk-UA"/>
        </w:rPr>
        <w:t>внутрішнього фінансового контролю, нагляду та протидії корупції Миколаївської міської ради</w:t>
      </w:r>
      <w:r w:rsidR="006432D1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506B9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результати роботи </w:t>
      </w:r>
      <w:r w:rsidR="00E25207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за період його створення та </w:t>
      </w:r>
      <w:r w:rsidR="00E25207" w:rsidRPr="009016AA">
        <w:rPr>
          <w:rFonts w:ascii="Times New Roman" w:hAnsi="Times New Roman"/>
          <w:sz w:val="28"/>
          <w:szCs w:val="28"/>
          <w:lang w:val="uk-UA"/>
        </w:rPr>
        <w:t>заплановані заходи для покращення його подальшої роботи</w:t>
      </w:r>
      <w:r w:rsidR="008B7FDB" w:rsidRPr="009016AA">
        <w:rPr>
          <w:rFonts w:ascii="Times New Roman" w:hAnsi="Times New Roman"/>
          <w:sz w:val="28"/>
          <w:szCs w:val="28"/>
          <w:lang w:val="uk-UA"/>
        </w:rPr>
        <w:t xml:space="preserve"> в напрямку протидії корупції </w:t>
      </w:r>
      <w:r w:rsidR="005C0FD8" w:rsidRPr="009016AA">
        <w:rPr>
          <w:rFonts w:ascii="Times New Roman" w:hAnsi="Times New Roman"/>
          <w:sz w:val="28"/>
          <w:szCs w:val="28"/>
          <w:lang w:val="uk-UA"/>
        </w:rPr>
        <w:t xml:space="preserve">як в комунальних підприємствах, так і в виконавчих органах </w:t>
      </w:r>
      <w:r w:rsidR="000E7EDF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ради, з метою подальшого </w:t>
      </w:r>
      <w:bookmarkStart w:id="0" w:name="_GoBack"/>
      <w:bookmarkEnd w:id="0"/>
      <w:r w:rsidR="000E7EDF">
        <w:rPr>
          <w:rFonts w:ascii="Times New Roman" w:hAnsi="Times New Roman"/>
          <w:sz w:val="28"/>
          <w:szCs w:val="28"/>
          <w:lang w:val="uk-UA"/>
        </w:rPr>
        <w:t>надання оцінки діяльності даного департаменту.</w:t>
      </w:r>
    </w:p>
    <w:p w:rsidR="00B472F8" w:rsidRPr="009016AA" w:rsidRDefault="00A73839" w:rsidP="00B47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02E53" w:rsidRPr="009016AA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602E53" w:rsidRPr="009016AA">
        <w:rPr>
          <w:rFonts w:ascii="Times New Roman" w:hAnsi="Times New Roman"/>
          <w:color w:val="000000"/>
          <w:sz w:val="28"/>
          <w:szCs w:val="28"/>
          <w:lang w:val="uk-UA"/>
        </w:rPr>
        <w:t xml:space="preserve">внутрішнього фінансового контролю, нагляду та протидії корупції Миколаївської міської ради до </w:t>
      </w:r>
      <w:r w:rsidR="00602E53" w:rsidRPr="009016AA">
        <w:rPr>
          <w:rFonts w:ascii="Times New Roman" w:hAnsi="Times New Roman"/>
          <w:sz w:val="28"/>
          <w:szCs w:val="28"/>
          <w:lang w:val="uk-UA"/>
        </w:rPr>
        <w:t>засідання 51</w:t>
      </w:r>
      <w:r w:rsidR="00602E53" w:rsidRPr="009016AA">
        <w:rPr>
          <w:rFonts w:ascii="Times New Roman" w:hAnsi="Times New Roman"/>
          <w:b/>
          <w:sz w:val="28"/>
          <w:szCs w:val="28"/>
          <w:lang w:val="uk-UA"/>
        </w:rPr>
        <w:t>-</w:t>
      </w:r>
      <w:r w:rsidR="00602E53" w:rsidRPr="009016AA">
        <w:rPr>
          <w:rFonts w:ascii="Times New Roman" w:hAnsi="Times New Roman"/>
          <w:sz w:val="28"/>
          <w:szCs w:val="28"/>
          <w:lang w:val="uk-UA"/>
        </w:rPr>
        <w:t>ї чергової</w:t>
      </w:r>
      <w:r w:rsidR="00602E53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2E53" w:rsidRPr="009016AA">
        <w:rPr>
          <w:rFonts w:ascii="Times New Roman" w:hAnsi="Times New Roman"/>
          <w:sz w:val="28"/>
          <w:szCs w:val="28"/>
          <w:lang w:val="uk-UA"/>
        </w:rPr>
        <w:t xml:space="preserve">сесії Миколаївської міської ради </w:t>
      </w:r>
      <w:r w:rsidR="00602E53" w:rsidRPr="009016AA">
        <w:rPr>
          <w:rFonts w:ascii="Times New Roman" w:hAnsi="Times New Roman"/>
          <w:sz w:val="28"/>
          <w:szCs w:val="28"/>
          <w:lang w:val="en-US"/>
        </w:rPr>
        <w:t>V</w:t>
      </w:r>
      <w:r w:rsidR="00602E53" w:rsidRPr="009016AA">
        <w:rPr>
          <w:rFonts w:ascii="Times New Roman" w:hAnsi="Times New Roman"/>
          <w:sz w:val="28"/>
          <w:szCs w:val="28"/>
          <w:lang w:val="uk-UA"/>
        </w:rPr>
        <w:t xml:space="preserve">ІІ скликання </w:t>
      </w:r>
      <w:r w:rsidR="000C5CC3" w:rsidRPr="009016AA">
        <w:rPr>
          <w:rFonts w:ascii="Times New Roman" w:hAnsi="Times New Roman"/>
          <w:sz w:val="28"/>
          <w:szCs w:val="28"/>
          <w:lang w:val="uk-UA"/>
        </w:rPr>
        <w:t xml:space="preserve">винести вищезазначений звіт та свої пропозиції щодо подальшої роботи департаменту, на розгляд </w:t>
      </w:r>
      <w:r w:rsidR="00B472F8" w:rsidRPr="009016AA">
        <w:rPr>
          <w:rFonts w:ascii="Times New Roman" w:hAnsi="Times New Roman"/>
          <w:sz w:val="28"/>
          <w:szCs w:val="28"/>
          <w:lang w:val="uk-UA"/>
        </w:rPr>
        <w:t>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144730" w:rsidRPr="009016AA">
        <w:rPr>
          <w:rFonts w:ascii="Times New Roman" w:hAnsi="Times New Roman"/>
          <w:sz w:val="28"/>
          <w:szCs w:val="28"/>
          <w:lang w:val="uk-UA"/>
        </w:rPr>
        <w:t>, з метою надання нею своїх рекомендацій та пропозицій.</w:t>
      </w:r>
    </w:p>
    <w:p w:rsidR="00D815AA" w:rsidRPr="009016AA" w:rsidRDefault="00D815AA" w:rsidP="00D81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815AA" w:rsidRPr="009016AA" w:rsidRDefault="00D815AA" w:rsidP="00071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</w:t>
      </w:r>
      <w:r w:rsidR="000715CE"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0; «утрималися» -1 (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Кантор С.А.</w:t>
      </w:r>
      <w:r w:rsidR="000715CE" w:rsidRPr="009016AA">
        <w:rPr>
          <w:rFonts w:ascii="Times New Roman" w:hAnsi="Times New Roman"/>
          <w:b/>
          <w:sz w:val="28"/>
          <w:szCs w:val="28"/>
          <w:lang w:val="uk-UA"/>
        </w:rPr>
        <w:t>).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F7139" w:rsidRPr="009016AA" w:rsidRDefault="008F7139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570" w:rsidRPr="009016AA" w:rsidRDefault="008E6570" w:rsidP="008E6570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2.17. Усне звернення депутата Миколаївської міської ради VІІ скликання </w:t>
      </w:r>
      <w:proofErr w:type="spellStart"/>
      <w:r w:rsidR="000700F1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Кісельової</w:t>
      </w:r>
      <w:proofErr w:type="spellEnd"/>
      <w:r w:rsidR="000700F1"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О.В.</w:t>
      </w:r>
      <w:r w:rsidRPr="009016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016A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про </w:t>
      </w:r>
      <w:r w:rsidRPr="009016AA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розгляд питання </w:t>
      </w:r>
      <w:r w:rsidR="00FF2C3E" w:rsidRPr="009016AA">
        <w:rPr>
          <w:rFonts w:ascii="Times New Roman" w:hAnsi="Times New Roman"/>
          <w:bCs/>
          <w:iCs/>
          <w:sz w:val="28"/>
          <w:szCs w:val="28"/>
          <w:lang w:val="uk-UA"/>
        </w:rPr>
        <w:t xml:space="preserve">фінансування </w:t>
      </w:r>
      <w:r w:rsidR="00FF2C3E"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комплексної програми захисту прав дітей «Діти Миколаєва» на 2019-2021 роки</w:t>
      </w:r>
      <w:r w:rsidR="008A44D0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2C3E" w:rsidRPr="009016AA">
        <w:rPr>
          <w:rFonts w:ascii="Times New Roman" w:hAnsi="Times New Roman"/>
          <w:sz w:val="28"/>
          <w:szCs w:val="28"/>
          <w:lang w:val="uk-UA"/>
        </w:rPr>
        <w:t>в розмірі 5</w:t>
      </w:r>
      <w:r w:rsidR="00BA4275" w:rsidRPr="009016AA">
        <w:rPr>
          <w:rFonts w:ascii="Times New Roman" w:hAnsi="Times New Roman"/>
          <w:sz w:val="28"/>
          <w:szCs w:val="28"/>
          <w:lang w:val="uk-UA"/>
        </w:rPr>
        <w:t>,1</w:t>
      </w:r>
      <w:r w:rsidR="00FF2C3E" w:rsidRPr="009016AA">
        <w:rPr>
          <w:rFonts w:ascii="Times New Roman" w:hAnsi="Times New Roman"/>
          <w:sz w:val="28"/>
          <w:szCs w:val="28"/>
          <w:lang w:val="uk-UA"/>
        </w:rPr>
        <w:t xml:space="preserve"> млн. грн.</w:t>
      </w:r>
      <w:r w:rsidR="00FF2C3E" w:rsidRPr="009016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8E6570" w:rsidRPr="009016AA" w:rsidRDefault="008E6570" w:rsidP="008E657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8E6570" w:rsidRPr="009016AA" w:rsidRDefault="008E6570" w:rsidP="008E657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9016AA">
        <w:rPr>
          <w:b/>
          <w:sz w:val="28"/>
          <w:szCs w:val="28"/>
          <w:lang w:val="uk-UA"/>
        </w:rPr>
        <w:t xml:space="preserve"> В обговоренні взяли участь:</w:t>
      </w:r>
    </w:p>
    <w:p w:rsidR="00DC1B7A" w:rsidRPr="009016AA" w:rsidRDefault="008A44D0" w:rsidP="007942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9016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Кісельова О.В.,</w:t>
      </w:r>
      <w:r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яка повідомила, що 21.12.2018 на сесії Миколаївської міської ради </w:t>
      </w:r>
      <w:r w:rsidRPr="009016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ІІ скликання було затверджено міську комплексну програму захисту прав дітей «Діти Миколаєва» на 2019-2021 роки</w:t>
      </w:r>
      <w:r w:rsidR="0025701A"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проте її фінансування </w:t>
      </w:r>
      <w:r w:rsidR="0079429B"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було передбачено в </w:t>
      </w:r>
      <w:r w:rsidR="0079429B" w:rsidRPr="009016AA">
        <w:rPr>
          <w:rFonts w:ascii="Times New Roman" w:hAnsi="Times New Roman"/>
          <w:sz w:val="28"/>
          <w:szCs w:val="28"/>
          <w:lang w:val="uk-UA"/>
        </w:rPr>
        <w:t>бюджеті міста Миколаєва на 2019 рік. Тому нею було з</w:t>
      </w:r>
      <w:r w:rsidR="00DC1B7A" w:rsidRPr="009016AA">
        <w:rPr>
          <w:rFonts w:ascii="Times New Roman" w:hAnsi="Times New Roman"/>
          <w:sz w:val="28"/>
          <w:szCs w:val="28"/>
          <w:lang w:val="uk-UA"/>
        </w:rPr>
        <w:t>апропон</w:t>
      </w:r>
      <w:r w:rsidR="0079429B" w:rsidRPr="009016AA">
        <w:rPr>
          <w:rFonts w:ascii="Times New Roman" w:hAnsi="Times New Roman"/>
          <w:sz w:val="28"/>
          <w:szCs w:val="28"/>
          <w:lang w:val="uk-UA"/>
        </w:rPr>
        <w:t>овано</w:t>
      </w:r>
      <w:r w:rsidR="00DC1B7A" w:rsidRPr="009016AA">
        <w:rPr>
          <w:rFonts w:ascii="Times New Roman" w:hAnsi="Times New Roman"/>
          <w:sz w:val="28"/>
          <w:szCs w:val="28"/>
          <w:lang w:val="uk-UA"/>
        </w:rPr>
        <w:t xml:space="preserve"> рекомендувати департаменту фінансів Миколаївської міської ради та службі у справах дітей Миколаївської міської ради </w:t>
      </w:r>
      <w:r w:rsidR="00721642" w:rsidRPr="009016AA">
        <w:rPr>
          <w:rFonts w:ascii="Times New Roman" w:hAnsi="Times New Roman"/>
          <w:sz w:val="28"/>
          <w:szCs w:val="28"/>
          <w:lang w:val="uk-UA"/>
        </w:rPr>
        <w:t xml:space="preserve">підготувати всі необхідні документи та при наявності можливості </w:t>
      </w:r>
      <w:r w:rsidR="00D07348" w:rsidRPr="009016AA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="00721642" w:rsidRPr="009016AA">
        <w:rPr>
          <w:rFonts w:ascii="Times New Roman" w:hAnsi="Times New Roman"/>
          <w:sz w:val="28"/>
          <w:szCs w:val="28"/>
          <w:lang w:val="uk-UA"/>
        </w:rPr>
        <w:t xml:space="preserve">змін до бюджету міста </w:t>
      </w:r>
      <w:r w:rsidR="00721642" w:rsidRPr="009016AA">
        <w:rPr>
          <w:rFonts w:ascii="Times New Roman" w:hAnsi="Times New Roman"/>
          <w:sz w:val="28"/>
          <w:szCs w:val="28"/>
          <w:lang w:val="uk-UA"/>
        </w:rPr>
        <w:lastRenderedPageBreak/>
        <w:t>Миколаєва на 2019 рік, профінансувати заходи пов’язані з даною програмою</w:t>
      </w:r>
      <w:r w:rsidR="00D07348" w:rsidRPr="009016AA">
        <w:rPr>
          <w:rFonts w:ascii="Times New Roman" w:hAnsi="Times New Roman"/>
          <w:sz w:val="28"/>
          <w:szCs w:val="28"/>
          <w:lang w:val="uk-UA"/>
        </w:rPr>
        <w:t>, як першочергові</w:t>
      </w:r>
      <w:r w:rsidR="0079429B" w:rsidRPr="009016AA">
        <w:rPr>
          <w:rFonts w:ascii="Times New Roman" w:hAnsi="Times New Roman"/>
          <w:sz w:val="28"/>
          <w:szCs w:val="28"/>
          <w:lang w:val="uk-UA"/>
        </w:rPr>
        <w:t>.</w:t>
      </w:r>
      <w:r w:rsidR="00721642" w:rsidRPr="009016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63B" w:rsidRPr="009016AA" w:rsidRDefault="00E5163B" w:rsidP="008E65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E6570" w:rsidRPr="009016AA" w:rsidRDefault="008E6570" w:rsidP="008E65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81B29" w:rsidRPr="009016AA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</w:t>
      </w:r>
      <w:r w:rsidR="00C2329D" w:rsidRPr="009016AA">
        <w:rPr>
          <w:rFonts w:ascii="Times New Roman" w:hAnsi="Times New Roman"/>
          <w:sz w:val="28"/>
          <w:szCs w:val="28"/>
          <w:lang w:val="uk-UA"/>
        </w:rPr>
        <w:t xml:space="preserve">в найближчий час, </w:t>
      </w:r>
      <w:r w:rsidR="00F81B29" w:rsidRPr="009016AA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C2329D" w:rsidRPr="009016AA">
        <w:rPr>
          <w:rFonts w:ascii="Times New Roman" w:hAnsi="Times New Roman"/>
          <w:sz w:val="28"/>
          <w:szCs w:val="28"/>
          <w:lang w:val="uk-UA"/>
        </w:rPr>
        <w:t xml:space="preserve">будь-якому </w:t>
      </w:r>
      <w:r w:rsidR="00E5163B" w:rsidRPr="009016AA">
        <w:rPr>
          <w:rFonts w:ascii="Times New Roman" w:hAnsi="Times New Roman"/>
          <w:sz w:val="28"/>
          <w:szCs w:val="28"/>
          <w:lang w:val="uk-UA"/>
        </w:rPr>
        <w:t>внесенні</w:t>
      </w:r>
      <w:r w:rsidR="00F81B29" w:rsidRPr="009016AA">
        <w:rPr>
          <w:rFonts w:ascii="Times New Roman" w:hAnsi="Times New Roman"/>
          <w:sz w:val="28"/>
          <w:szCs w:val="28"/>
          <w:lang w:val="uk-UA"/>
        </w:rPr>
        <w:t xml:space="preserve"> змін до бюджету міста Миколаєва на 2019 рік, </w:t>
      </w:r>
      <w:r w:rsidR="00C2329D" w:rsidRPr="009016AA">
        <w:rPr>
          <w:rFonts w:ascii="Times New Roman" w:hAnsi="Times New Roman"/>
          <w:sz w:val="28"/>
          <w:szCs w:val="28"/>
          <w:lang w:val="uk-UA"/>
        </w:rPr>
        <w:t xml:space="preserve">врахувати суму на фінансування </w:t>
      </w:r>
      <w:r w:rsidR="00162412" w:rsidRPr="009016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комплексної програми захисту прав дітей «Діти Миколаєва» на 2019-2021 роки</w:t>
      </w:r>
      <w:r w:rsidR="00F81B29" w:rsidRPr="009016AA">
        <w:rPr>
          <w:rFonts w:ascii="Times New Roman" w:hAnsi="Times New Roman"/>
          <w:sz w:val="28"/>
          <w:szCs w:val="28"/>
          <w:lang w:val="uk-UA"/>
        </w:rPr>
        <w:t>.</w:t>
      </w:r>
    </w:p>
    <w:p w:rsidR="008E6570" w:rsidRPr="009016AA" w:rsidRDefault="008E6570" w:rsidP="008E65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E6570" w:rsidRPr="009016AA" w:rsidRDefault="008E6570" w:rsidP="008E65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8E6570" w:rsidRPr="009016AA" w:rsidRDefault="008E6570" w:rsidP="008E6570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 був відсутній.</w:t>
      </w:r>
    </w:p>
    <w:p w:rsidR="008E6570" w:rsidRPr="009016AA" w:rsidRDefault="008E6570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570" w:rsidRPr="009016AA" w:rsidRDefault="008E6570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570" w:rsidRPr="009016AA" w:rsidRDefault="008E6570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9016A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16A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Pr="009016AA">
        <w:rPr>
          <w:rFonts w:ascii="Times New Roman" w:hAnsi="Times New Roman"/>
          <w:b/>
          <w:sz w:val="28"/>
          <w:szCs w:val="28"/>
          <w:lang w:val="uk-UA"/>
        </w:rPr>
        <w:tab/>
      </w:r>
      <w:r w:rsidR="00FA0A19" w:rsidRPr="009016AA">
        <w:rPr>
          <w:rFonts w:ascii="Times New Roman" w:hAnsi="Times New Roman"/>
          <w:b/>
          <w:sz w:val="28"/>
          <w:szCs w:val="28"/>
          <w:lang w:val="uk-UA"/>
        </w:rPr>
        <w:t>С.А. Ласурія</w:t>
      </w:r>
      <w:r w:rsidR="00FA0A19" w:rsidRPr="009016AA">
        <w:rPr>
          <w:rFonts w:ascii="Times New Roman" w:hAnsi="Times New Roman"/>
          <w:sz w:val="28"/>
          <w:szCs w:val="28"/>
          <w:lang w:val="uk-UA"/>
        </w:rPr>
        <w:t> </w:t>
      </w:r>
    </w:p>
    <w:sectPr w:rsidR="003F628A" w:rsidRPr="009016AA" w:rsidSect="00ED7F67">
      <w:footerReference w:type="default" r:id="rId9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9F" w:rsidRDefault="00566E9F" w:rsidP="0030451A">
      <w:pPr>
        <w:spacing w:after="0" w:line="240" w:lineRule="auto"/>
      </w:pPr>
      <w:r>
        <w:separator/>
      </w:r>
    </w:p>
  </w:endnote>
  <w:endnote w:type="continuationSeparator" w:id="0">
    <w:p w:rsidR="00566E9F" w:rsidRDefault="00566E9F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C1" w:rsidRDefault="00E759C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62144">
      <w:rPr>
        <w:noProof/>
      </w:rPr>
      <w:t>9</w:t>
    </w:r>
    <w:r>
      <w:rPr>
        <w:noProof/>
      </w:rPr>
      <w:fldChar w:fldCharType="end"/>
    </w:r>
  </w:p>
  <w:p w:rsidR="00E759C1" w:rsidRDefault="00E759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9F" w:rsidRDefault="00566E9F" w:rsidP="0030451A">
      <w:pPr>
        <w:spacing w:after="0" w:line="240" w:lineRule="auto"/>
      </w:pPr>
      <w:r>
        <w:separator/>
      </w:r>
    </w:p>
  </w:footnote>
  <w:footnote w:type="continuationSeparator" w:id="0">
    <w:p w:rsidR="00566E9F" w:rsidRDefault="00566E9F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4F"/>
    <w:multiLevelType w:val="hybridMultilevel"/>
    <w:tmpl w:val="2A34519C"/>
    <w:lvl w:ilvl="0" w:tplc="75D87A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A02"/>
    <w:multiLevelType w:val="hybridMultilevel"/>
    <w:tmpl w:val="6CAEA960"/>
    <w:lvl w:ilvl="0" w:tplc="3ED271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3458"/>
    <w:multiLevelType w:val="hybridMultilevel"/>
    <w:tmpl w:val="38B84EE0"/>
    <w:lvl w:ilvl="0" w:tplc="39F6F4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A80"/>
    <w:multiLevelType w:val="hybridMultilevel"/>
    <w:tmpl w:val="69FE8F5C"/>
    <w:lvl w:ilvl="0" w:tplc="AFBC6E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11A"/>
    <w:multiLevelType w:val="hybridMultilevel"/>
    <w:tmpl w:val="DF38EA04"/>
    <w:lvl w:ilvl="0" w:tplc="2BCA3A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6A2F"/>
    <w:multiLevelType w:val="hybridMultilevel"/>
    <w:tmpl w:val="0D36291A"/>
    <w:lvl w:ilvl="0" w:tplc="FF808B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26468"/>
    <w:multiLevelType w:val="hybridMultilevel"/>
    <w:tmpl w:val="3550AA4E"/>
    <w:lvl w:ilvl="0" w:tplc="A76A2C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E20"/>
    <w:multiLevelType w:val="hybridMultilevel"/>
    <w:tmpl w:val="7EDADC6E"/>
    <w:lvl w:ilvl="0" w:tplc="1A7206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42A4"/>
    <w:multiLevelType w:val="hybridMultilevel"/>
    <w:tmpl w:val="51CA0C5C"/>
    <w:lvl w:ilvl="0" w:tplc="6F884C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2F7C"/>
    <w:multiLevelType w:val="hybridMultilevel"/>
    <w:tmpl w:val="43429FE6"/>
    <w:lvl w:ilvl="0" w:tplc="837EE5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2A6F"/>
    <w:multiLevelType w:val="hybridMultilevel"/>
    <w:tmpl w:val="CBBC6BC4"/>
    <w:lvl w:ilvl="0" w:tplc="E224185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8AA"/>
    <w:multiLevelType w:val="hybridMultilevel"/>
    <w:tmpl w:val="1D9C7462"/>
    <w:lvl w:ilvl="0" w:tplc="38881A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81429"/>
    <w:multiLevelType w:val="hybridMultilevel"/>
    <w:tmpl w:val="D92E7050"/>
    <w:lvl w:ilvl="0" w:tplc="F2B24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01632"/>
    <w:multiLevelType w:val="hybridMultilevel"/>
    <w:tmpl w:val="E4CADB68"/>
    <w:lvl w:ilvl="0" w:tplc="CADCE7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93836"/>
    <w:multiLevelType w:val="hybridMultilevel"/>
    <w:tmpl w:val="0BCE275E"/>
    <w:lvl w:ilvl="0" w:tplc="B7F4A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160C2"/>
    <w:multiLevelType w:val="hybridMultilevel"/>
    <w:tmpl w:val="44525AF4"/>
    <w:lvl w:ilvl="0" w:tplc="774E49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AAB"/>
    <w:multiLevelType w:val="hybridMultilevel"/>
    <w:tmpl w:val="8D6AADD0"/>
    <w:lvl w:ilvl="0" w:tplc="365A92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3A27"/>
    <w:multiLevelType w:val="hybridMultilevel"/>
    <w:tmpl w:val="A768D916"/>
    <w:lvl w:ilvl="0" w:tplc="FADC93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32F33"/>
    <w:multiLevelType w:val="hybridMultilevel"/>
    <w:tmpl w:val="146605E8"/>
    <w:lvl w:ilvl="0" w:tplc="A0D8F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E5A"/>
    <w:multiLevelType w:val="hybridMultilevel"/>
    <w:tmpl w:val="194CF7C2"/>
    <w:lvl w:ilvl="0" w:tplc="B5B2E2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6625E"/>
    <w:multiLevelType w:val="hybridMultilevel"/>
    <w:tmpl w:val="3648B486"/>
    <w:lvl w:ilvl="0" w:tplc="7AFEE0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35711"/>
    <w:multiLevelType w:val="hybridMultilevel"/>
    <w:tmpl w:val="4922ED46"/>
    <w:lvl w:ilvl="0" w:tplc="FFA867C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34BC9"/>
    <w:multiLevelType w:val="hybridMultilevel"/>
    <w:tmpl w:val="0F42BFA8"/>
    <w:lvl w:ilvl="0" w:tplc="AB4E70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62AF7"/>
    <w:multiLevelType w:val="hybridMultilevel"/>
    <w:tmpl w:val="DAC8AA02"/>
    <w:lvl w:ilvl="0" w:tplc="38EC3E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D1535"/>
    <w:multiLevelType w:val="hybridMultilevel"/>
    <w:tmpl w:val="B2DE73C8"/>
    <w:lvl w:ilvl="0" w:tplc="5FD040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E174E"/>
    <w:multiLevelType w:val="hybridMultilevel"/>
    <w:tmpl w:val="20802B10"/>
    <w:lvl w:ilvl="0" w:tplc="201C57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767"/>
    <w:multiLevelType w:val="hybridMultilevel"/>
    <w:tmpl w:val="53F8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0D22"/>
    <w:multiLevelType w:val="hybridMultilevel"/>
    <w:tmpl w:val="16529360"/>
    <w:lvl w:ilvl="0" w:tplc="236081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B4A13"/>
    <w:multiLevelType w:val="hybridMultilevel"/>
    <w:tmpl w:val="C922AE62"/>
    <w:lvl w:ilvl="0" w:tplc="1B643D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51B1C"/>
    <w:multiLevelType w:val="hybridMultilevel"/>
    <w:tmpl w:val="94C60870"/>
    <w:lvl w:ilvl="0" w:tplc="0F1E4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D5B6D"/>
    <w:multiLevelType w:val="hybridMultilevel"/>
    <w:tmpl w:val="4162D9D0"/>
    <w:lvl w:ilvl="0" w:tplc="FBDCAE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D1335"/>
    <w:multiLevelType w:val="hybridMultilevel"/>
    <w:tmpl w:val="D304E3E6"/>
    <w:lvl w:ilvl="0" w:tplc="B3F65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86A7A"/>
    <w:multiLevelType w:val="hybridMultilevel"/>
    <w:tmpl w:val="5AE4311C"/>
    <w:lvl w:ilvl="0" w:tplc="08227B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50AEB"/>
    <w:multiLevelType w:val="hybridMultilevel"/>
    <w:tmpl w:val="3EB2B8FC"/>
    <w:lvl w:ilvl="0" w:tplc="B19C24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23DEC"/>
    <w:multiLevelType w:val="hybridMultilevel"/>
    <w:tmpl w:val="1B1EAF52"/>
    <w:lvl w:ilvl="0" w:tplc="6DDE6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322C7"/>
    <w:multiLevelType w:val="hybridMultilevel"/>
    <w:tmpl w:val="AFC6F3D2"/>
    <w:lvl w:ilvl="0" w:tplc="F814B19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955B9"/>
    <w:multiLevelType w:val="hybridMultilevel"/>
    <w:tmpl w:val="48148A7A"/>
    <w:lvl w:ilvl="0" w:tplc="A770DD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7575F"/>
    <w:multiLevelType w:val="hybridMultilevel"/>
    <w:tmpl w:val="18AA8474"/>
    <w:lvl w:ilvl="0" w:tplc="D42AFC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A4AE9"/>
    <w:multiLevelType w:val="hybridMultilevel"/>
    <w:tmpl w:val="70DE93B2"/>
    <w:lvl w:ilvl="0" w:tplc="5C025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31CDF"/>
    <w:multiLevelType w:val="hybridMultilevel"/>
    <w:tmpl w:val="45FC2AF6"/>
    <w:lvl w:ilvl="0" w:tplc="8730DF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F69FD"/>
    <w:multiLevelType w:val="hybridMultilevel"/>
    <w:tmpl w:val="75F83BC4"/>
    <w:lvl w:ilvl="0" w:tplc="23583B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66EA"/>
    <w:multiLevelType w:val="hybridMultilevel"/>
    <w:tmpl w:val="89006586"/>
    <w:lvl w:ilvl="0" w:tplc="EDB6FF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70242"/>
    <w:multiLevelType w:val="hybridMultilevel"/>
    <w:tmpl w:val="EEEC66AA"/>
    <w:lvl w:ilvl="0" w:tplc="10EC74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957E4"/>
    <w:multiLevelType w:val="hybridMultilevel"/>
    <w:tmpl w:val="8A54187E"/>
    <w:lvl w:ilvl="0" w:tplc="2C4828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B3529"/>
    <w:multiLevelType w:val="hybridMultilevel"/>
    <w:tmpl w:val="D8A4BEC0"/>
    <w:lvl w:ilvl="0" w:tplc="79122FB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71BBD"/>
    <w:multiLevelType w:val="hybridMultilevel"/>
    <w:tmpl w:val="FC001F06"/>
    <w:lvl w:ilvl="0" w:tplc="9E9C65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6527B"/>
    <w:multiLevelType w:val="hybridMultilevel"/>
    <w:tmpl w:val="74E05292"/>
    <w:lvl w:ilvl="0" w:tplc="EC5E78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2"/>
  </w:num>
  <w:num w:numId="4">
    <w:abstractNumId w:val="29"/>
  </w:num>
  <w:num w:numId="5">
    <w:abstractNumId w:val="43"/>
  </w:num>
  <w:num w:numId="6">
    <w:abstractNumId w:val="46"/>
  </w:num>
  <w:num w:numId="7">
    <w:abstractNumId w:val="10"/>
  </w:num>
  <w:num w:numId="8">
    <w:abstractNumId w:val="35"/>
  </w:num>
  <w:num w:numId="9">
    <w:abstractNumId w:val="21"/>
  </w:num>
  <w:num w:numId="10">
    <w:abstractNumId w:val="4"/>
  </w:num>
  <w:num w:numId="11">
    <w:abstractNumId w:val="1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11"/>
  </w:num>
  <w:num w:numId="17">
    <w:abstractNumId w:val="16"/>
  </w:num>
  <w:num w:numId="18">
    <w:abstractNumId w:val="33"/>
  </w:num>
  <w:num w:numId="19">
    <w:abstractNumId w:val="1"/>
  </w:num>
  <w:num w:numId="20">
    <w:abstractNumId w:val="7"/>
  </w:num>
  <w:num w:numId="21">
    <w:abstractNumId w:val="41"/>
  </w:num>
  <w:num w:numId="22">
    <w:abstractNumId w:val="6"/>
  </w:num>
  <w:num w:numId="23">
    <w:abstractNumId w:val="36"/>
  </w:num>
  <w:num w:numId="24">
    <w:abstractNumId w:val="24"/>
  </w:num>
  <w:num w:numId="25">
    <w:abstractNumId w:val="30"/>
  </w:num>
  <w:num w:numId="26">
    <w:abstractNumId w:val="42"/>
  </w:num>
  <w:num w:numId="27">
    <w:abstractNumId w:val="45"/>
  </w:num>
  <w:num w:numId="28">
    <w:abstractNumId w:val="23"/>
  </w:num>
  <w:num w:numId="29">
    <w:abstractNumId w:val="25"/>
  </w:num>
  <w:num w:numId="30">
    <w:abstractNumId w:val="17"/>
  </w:num>
  <w:num w:numId="31">
    <w:abstractNumId w:val="39"/>
  </w:num>
  <w:num w:numId="32">
    <w:abstractNumId w:val="44"/>
  </w:num>
  <w:num w:numId="33">
    <w:abstractNumId w:val="8"/>
  </w:num>
  <w:num w:numId="34">
    <w:abstractNumId w:val="34"/>
  </w:num>
  <w:num w:numId="35">
    <w:abstractNumId w:val="14"/>
  </w:num>
  <w:num w:numId="36">
    <w:abstractNumId w:val="15"/>
  </w:num>
  <w:num w:numId="37">
    <w:abstractNumId w:val="0"/>
  </w:num>
  <w:num w:numId="38">
    <w:abstractNumId w:val="26"/>
  </w:num>
  <w:num w:numId="39">
    <w:abstractNumId w:val="3"/>
  </w:num>
  <w:num w:numId="40">
    <w:abstractNumId w:val="13"/>
  </w:num>
  <w:num w:numId="41">
    <w:abstractNumId w:val="31"/>
  </w:num>
  <w:num w:numId="42">
    <w:abstractNumId w:val="22"/>
  </w:num>
  <w:num w:numId="43">
    <w:abstractNumId w:val="40"/>
  </w:num>
  <w:num w:numId="44">
    <w:abstractNumId w:val="2"/>
  </w:num>
  <w:num w:numId="45">
    <w:abstractNumId w:val="38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556C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49A9"/>
    <w:rsid w:val="0001521C"/>
    <w:rsid w:val="00015BBA"/>
    <w:rsid w:val="000168F9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663"/>
    <w:rsid w:val="0004579F"/>
    <w:rsid w:val="000457FD"/>
    <w:rsid w:val="000459EE"/>
    <w:rsid w:val="00045D56"/>
    <w:rsid w:val="0004634D"/>
    <w:rsid w:val="00046848"/>
    <w:rsid w:val="00046F04"/>
    <w:rsid w:val="000477A5"/>
    <w:rsid w:val="00047A9D"/>
    <w:rsid w:val="00047C19"/>
    <w:rsid w:val="00047E58"/>
    <w:rsid w:val="000500AA"/>
    <w:rsid w:val="00050BFE"/>
    <w:rsid w:val="00050EE2"/>
    <w:rsid w:val="00050F88"/>
    <w:rsid w:val="00050FA7"/>
    <w:rsid w:val="000515E5"/>
    <w:rsid w:val="00051CB5"/>
    <w:rsid w:val="00051D12"/>
    <w:rsid w:val="000525F0"/>
    <w:rsid w:val="00052842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675"/>
    <w:rsid w:val="0006171A"/>
    <w:rsid w:val="000618FF"/>
    <w:rsid w:val="00062264"/>
    <w:rsid w:val="0006231C"/>
    <w:rsid w:val="000629C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B2"/>
    <w:rsid w:val="000715CE"/>
    <w:rsid w:val="000716CE"/>
    <w:rsid w:val="00072029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202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9FB"/>
    <w:rsid w:val="000D5C0C"/>
    <w:rsid w:val="000D5DAD"/>
    <w:rsid w:val="000D60C4"/>
    <w:rsid w:val="000D6237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476"/>
    <w:rsid w:val="000E77B9"/>
    <w:rsid w:val="000E7DEE"/>
    <w:rsid w:val="000E7EDF"/>
    <w:rsid w:val="000F0001"/>
    <w:rsid w:val="000F02C6"/>
    <w:rsid w:val="000F02F0"/>
    <w:rsid w:val="000F07C4"/>
    <w:rsid w:val="000F0CF4"/>
    <w:rsid w:val="000F0DA0"/>
    <w:rsid w:val="000F119A"/>
    <w:rsid w:val="000F1883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1053"/>
    <w:rsid w:val="00101094"/>
    <w:rsid w:val="001023E4"/>
    <w:rsid w:val="00102EBF"/>
    <w:rsid w:val="0010349C"/>
    <w:rsid w:val="00103556"/>
    <w:rsid w:val="001036BF"/>
    <w:rsid w:val="0010492C"/>
    <w:rsid w:val="00104B3F"/>
    <w:rsid w:val="001052A0"/>
    <w:rsid w:val="00105521"/>
    <w:rsid w:val="001063C1"/>
    <w:rsid w:val="00106B4E"/>
    <w:rsid w:val="00106DEA"/>
    <w:rsid w:val="00106EC2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40D"/>
    <w:rsid w:val="001316E5"/>
    <w:rsid w:val="00131894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3A8F"/>
    <w:rsid w:val="00153C33"/>
    <w:rsid w:val="00153D9B"/>
    <w:rsid w:val="00153F45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5A30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5ACC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55"/>
    <w:rsid w:val="001C3E30"/>
    <w:rsid w:val="001C3E87"/>
    <w:rsid w:val="001C4209"/>
    <w:rsid w:val="001C4EC8"/>
    <w:rsid w:val="001C4FF1"/>
    <w:rsid w:val="001C61A4"/>
    <w:rsid w:val="001C6692"/>
    <w:rsid w:val="001C69F1"/>
    <w:rsid w:val="001C6DF4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30EF"/>
    <w:rsid w:val="001E3D94"/>
    <w:rsid w:val="001E43F6"/>
    <w:rsid w:val="001E44B6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C66"/>
    <w:rsid w:val="001E7D7B"/>
    <w:rsid w:val="001F0D06"/>
    <w:rsid w:val="001F1015"/>
    <w:rsid w:val="001F1016"/>
    <w:rsid w:val="001F1628"/>
    <w:rsid w:val="001F20A1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D0"/>
    <w:rsid w:val="00250F65"/>
    <w:rsid w:val="00251BE7"/>
    <w:rsid w:val="00252472"/>
    <w:rsid w:val="0025298A"/>
    <w:rsid w:val="00252ABE"/>
    <w:rsid w:val="00252BA3"/>
    <w:rsid w:val="00252C47"/>
    <w:rsid w:val="00252DCA"/>
    <w:rsid w:val="0025324B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296B"/>
    <w:rsid w:val="00262B1C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F09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5A6"/>
    <w:rsid w:val="002B26E2"/>
    <w:rsid w:val="002B2BC9"/>
    <w:rsid w:val="002B2D76"/>
    <w:rsid w:val="002B2DAC"/>
    <w:rsid w:val="002B3071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B7F73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3D86"/>
    <w:rsid w:val="002D4325"/>
    <w:rsid w:val="002D4BFE"/>
    <w:rsid w:val="002D4CA1"/>
    <w:rsid w:val="002D4D9A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1058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149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2D77"/>
    <w:rsid w:val="003236BF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DC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DBA"/>
    <w:rsid w:val="00336A73"/>
    <w:rsid w:val="003374FD"/>
    <w:rsid w:val="00337669"/>
    <w:rsid w:val="0033796E"/>
    <w:rsid w:val="00337DDE"/>
    <w:rsid w:val="0034002B"/>
    <w:rsid w:val="0034066E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EB4"/>
    <w:rsid w:val="0034714D"/>
    <w:rsid w:val="0034775E"/>
    <w:rsid w:val="00347882"/>
    <w:rsid w:val="00350006"/>
    <w:rsid w:val="00351C1D"/>
    <w:rsid w:val="0035255E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E8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607"/>
    <w:rsid w:val="00387A9E"/>
    <w:rsid w:val="00387BC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267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30B5"/>
    <w:rsid w:val="003C34EE"/>
    <w:rsid w:val="003C37CD"/>
    <w:rsid w:val="003C3C9A"/>
    <w:rsid w:val="003C3D8B"/>
    <w:rsid w:val="003C3FB7"/>
    <w:rsid w:val="003C40EB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884"/>
    <w:rsid w:val="003D0250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D58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6B1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05A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0B9B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0A8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E6"/>
    <w:rsid w:val="004701B3"/>
    <w:rsid w:val="00470607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0A4"/>
    <w:rsid w:val="0047777A"/>
    <w:rsid w:val="00477B26"/>
    <w:rsid w:val="00480212"/>
    <w:rsid w:val="004803FA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1B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4E5D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3214"/>
    <w:rsid w:val="004D344F"/>
    <w:rsid w:val="004D38CA"/>
    <w:rsid w:val="004D3EF9"/>
    <w:rsid w:val="004D3F4B"/>
    <w:rsid w:val="004D472C"/>
    <w:rsid w:val="004D4D33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BF1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FA0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F8B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31C4"/>
    <w:rsid w:val="005334F2"/>
    <w:rsid w:val="005335AB"/>
    <w:rsid w:val="00533B04"/>
    <w:rsid w:val="00534575"/>
    <w:rsid w:val="00534861"/>
    <w:rsid w:val="0053487F"/>
    <w:rsid w:val="00534BFC"/>
    <w:rsid w:val="0053516C"/>
    <w:rsid w:val="0053588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4E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325"/>
    <w:rsid w:val="00591D77"/>
    <w:rsid w:val="0059227F"/>
    <w:rsid w:val="005922B0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EE2"/>
    <w:rsid w:val="005B519D"/>
    <w:rsid w:val="005B5342"/>
    <w:rsid w:val="005B55E3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4E1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1FBC"/>
    <w:rsid w:val="005E2F90"/>
    <w:rsid w:val="005E374F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CF1"/>
    <w:rsid w:val="005F4ED7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CA7"/>
    <w:rsid w:val="00602287"/>
    <w:rsid w:val="006024E9"/>
    <w:rsid w:val="0060271D"/>
    <w:rsid w:val="00602D68"/>
    <w:rsid w:val="00602E53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6263"/>
    <w:rsid w:val="00606B6D"/>
    <w:rsid w:val="00607364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BD3"/>
    <w:rsid w:val="0062025A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76D"/>
    <w:rsid w:val="00625CB4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2D1"/>
    <w:rsid w:val="00643CE3"/>
    <w:rsid w:val="006440DB"/>
    <w:rsid w:val="0064427B"/>
    <w:rsid w:val="00644657"/>
    <w:rsid w:val="00644998"/>
    <w:rsid w:val="00645252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2D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0AB"/>
    <w:rsid w:val="0068074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2EE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3080"/>
    <w:rsid w:val="006B38B3"/>
    <w:rsid w:val="006B392B"/>
    <w:rsid w:val="006B3FFD"/>
    <w:rsid w:val="006B413F"/>
    <w:rsid w:val="006B4521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DEE"/>
    <w:rsid w:val="006C4373"/>
    <w:rsid w:val="006C469F"/>
    <w:rsid w:val="006C4B8C"/>
    <w:rsid w:val="006C6430"/>
    <w:rsid w:val="006C69A4"/>
    <w:rsid w:val="006D055F"/>
    <w:rsid w:val="006D0BDA"/>
    <w:rsid w:val="006D1559"/>
    <w:rsid w:val="006D1596"/>
    <w:rsid w:val="006D16E5"/>
    <w:rsid w:val="006D18F6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6C3D"/>
    <w:rsid w:val="006F7F1C"/>
    <w:rsid w:val="00700011"/>
    <w:rsid w:val="00700AD0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EBE"/>
    <w:rsid w:val="007064FE"/>
    <w:rsid w:val="0070661C"/>
    <w:rsid w:val="0070716B"/>
    <w:rsid w:val="007076D9"/>
    <w:rsid w:val="0070773E"/>
    <w:rsid w:val="0070795E"/>
    <w:rsid w:val="0070797B"/>
    <w:rsid w:val="00707BE0"/>
    <w:rsid w:val="00707D82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9CC"/>
    <w:rsid w:val="00731ACD"/>
    <w:rsid w:val="00731DB3"/>
    <w:rsid w:val="00732157"/>
    <w:rsid w:val="00732431"/>
    <w:rsid w:val="007326FB"/>
    <w:rsid w:val="0073341C"/>
    <w:rsid w:val="007342B3"/>
    <w:rsid w:val="00734EDB"/>
    <w:rsid w:val="00735051"/>
    <w:rsid w:val="00735226"/>
    <w:rsid w:val="00735B30"/>
    <w:rsid w:val="00735D92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EC"/>
    <w:rsid w:val="00754455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AA2"/>
    <w:rsid w:val="00767FF5"/>
    <w:rsid w:val="00770C4E"/>
    <w:rsid w:val="007712CB"/>
    <w:rsid w:val="0077133C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4B"/>
    <w:rsid w:val="007935C5"/>
    <w:rsid w:val="007935C8"/>
    <w:rsid w:val="0079429B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5DFE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957"/>
    <w:rsid w:val="007F6BE6"/>
    <w:rsid w:val="007F6F0C"/>
    <w:rsid w:val="007F70B0"/>
    <w:rsid w:val="007F71CE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107"/>
    <w:rsid w:val="008101A4"/>
    <w:rsid w:val="00810C83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1AE"/>
    <w:rsid w:val="008246B3"/>
    <w:rsid w:val="00825159"/>
    <w:rsid w:val="00825165"/>
    <w:rsid w:val="008251BD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DDD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4DC"/>
    <w:rsid w:val="008A58CD"/>
    <w:rsid w:val="008A58D7"/>
    <w:rsid w:val="008A5D3A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6154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5FCB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670"/>
    <w:rsid w:val="0092371B"/>
    <w:rsid w:val="00923FDF"/>
    <w:rsid w:val="00924013"/>
    <w:rsid w:val="009249BC"/>
    <w:rsid w:val="009249C4"/>
    <w:rsid w:val="00925375"/>
    <w:rsid w:val="00925756"/>
    <w:rsid w:val="0092586F"/>
    <w:rsid w:val="009266E9"/>
    <w:rsid w:val="00926BC4"/>
    <w:rsid w:val="009274DA"/>
    <w:rsid w:val="00927B8F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61ED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379"/>
    <w:rsid w:val="0094652D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C4E"/>
    <w:rsid w:val="00960A40"/>
    <w:rsid w:val="009610A4"/>
    <w:rsid w:val="009614DA"/>
    <w:rsid w:val="00962042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38C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7CB"/>
    <w:rsid w:val="0097280A"/>
    <w:rsid w:val="00972ADD"/>
    <w:rsid w:val="00972D7E"/>
    <w:rsid w:val="00972F3D"/>
    <w:rsid w:val="00973460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3BC"/>
    <w:rsid w:val="009825A5"/>
    <w:rsid w:val="00982769"/>
    <w:rsid w:val="00983961"/>
    <w:rsid w:val="00983A04"/>
    <w:rsid w:val="00983C42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D2"/>
    <w:rsid w:val="00986CBA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877"/>
    <w:rsid w:val="00992BFB"/>
    <w:rsid w:val="00992FF2"/>
    <w:rsid w:val="00993685"/>
    <w:rsid w:val="00993B45"/>
    <w:rsid w:val="00993F4E"/>
    <w:rsid w:val="0099411B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17E71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742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6F7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D13"/>
    <w:rsid w:val="00A521E3"/>
    <w:rsid w:val="00A52461"/>
    <w:rsid w:val="00A524C5"/>
    <w:rsid w:val="00A529A0"/>
    <w:rsid w:val="00A52A8E"/>
    <w:rsid w:val="00A530E0"/>
    <w:rsid w:val="00A53955"/>
    <w:rsid w:val="00A5450D"/>
    <w:rsid w:val="00A5484A"/>
    <w:rsid w:val="00A5557D"/>
    <w:rsid w:val="00A55964"/>
    <w:rsid w:val="00A55B29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77F2"/>
    <w:rsid w:val="00A67CEE"/>
    <w:rsid w:val="00A67FB8"/>
    <w:rsid w:val="00A70ED2"/>
    <w:rsid w:val="00A71881"/>
    <w:rsid w:val="00A718AE"/>
    <w:rsid w:val="00A71D8B"/>
    <w:rsid w:val="00A72510"/>
    <w:rsid w:val="00A72DE8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EFB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233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30202"/>
    <w:rsid w:val="00B305E3"/>
    <w:rsid w:val="00B3104C"/>
    <w:rsid w:val="00B31195"/>
    <w:rsid w:val="00B31204"/>
    <w:rsid w:val="00B3148B"/>
    <w:rsid w:val="00B31A96"/>
    <w:rsid w:val="00B324B8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5A57"/>
    <w:rsid w:val="00B4610C"/>
    <w:rsid w:val="00B472F8"/>
    <w:rsid w:val="00B4743C"/>
    <w:rsid w:val="00B508FD"/>
    <w:rsid w:val="00B50AE3"/>
    <w:rsid w:val="00B5109D"/>
    <w:rsid w:val="00B51F0C"/>
    <w:rsid w:val="00B520C1"/>
    <w:rsid w:val="00B5269A"/>
    <w:rsid w:val="00B52B15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3F52"/>
    <w:rsid w:val="00B842C3"/>
    <w:rsid w:val="00B84C16"/>
    <w:rsid w:val="00B84FE2"/>
    <w:rsid w:val="00B850C0"/>
    <w:rsid w:val="00B85450"/>
    <w:rsid w:val="00B861A0"/>
    <w:rsid w:val="00B86DC1"/>
    <w:rsid w:val="00B873BA"/>
    <w:rsid w:val="00B8749D"/>
    <w:rsid w:val="00B87605"/>
    <w:rsid w:val="00B87CDD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17F"/>
    <w:rsid w:val="00BD18B7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B63"/>
    <w:rsid w:val="00BE2F72"/>
    <w:rsid w:val="00BE31B0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4A8D"/>
    <w:rsid w:val="00BE506A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76E"/>
    <w:rsid w:val="00BF18CD"/>
    <w:rsid w:val="00BF1A3D"/>
    <w:rsid w:val="00BF1BCC"/>
    <w:rsid w:val="00BF1E66"/>
    <w:rsid w:val="00BF2A5E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999"/>
    <w:rsid w:val="00C11B7D"/>
    <w:rsid w:val="00C120B7"/>
    <w:rsid w:val="00C12167"/>
    <w:rsid w:val="00C122A7"/>
    <w:rsid w:val="00C122B3"/>
    <w:rsid w:val="00C129D4"/>
    <w:rsid w:val="00C12D24"/>
    <w:rsid w:val="00C130A4"/>
    <w:rsid w:val="00C14046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88B"/>
    <w:rsid w:val="00C26B3C"/>
    <w:rsid w:val="00C26C4B"/>
    <w:rsid w:val="00C27008"/>
    <w:rsid w:val="00C2716A"/>
    <w:rsid w:val="00C274D4"/>
    <w:rsid w:val="00C2764B"/>
    <w:rsid w:val="00C2768C"/>
    <w:rsid w:val="00C27FC4"/>
    <w:rsid w:val="00C31594"/>
    <w:rsid w:val="00C31651"/>
    <w:rsid w:val="00C31688"/>
    <w:rsid w:val="00C32434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7"/>
    <w:rsid w:val="00C85D69"/>
    <w:rsid w:val="00C85F16"/>
    <w:rsid w:val="00C861D3"/>
    <w:rsid w:val="00C864B3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28B"/>
    <w:rsid w:val="00C925C7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8B7"/>
    <w:rsid w:val="00CA493B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2A6"/>
    <w:rsid w:val="00CB2845"/>
    <w:rsid w:val="00CB3471"/>
    <w:rsid w:val="00CB3649"/>
    <w:rsid w:val="00CB3AC7"/>
    <w:rsid w:val="00CB47BE"/>
    <w:rsid w:val="00CB4C1D"/>
    <w:rsid w:val="00CB4CA3"/>
    <w:rsid w:val="00CB4D9F"/>
    <w:rsid w:val="00CB50EB"/>
    <w:rsid w:val="00CB5354"/>
    <w:rsid w:val="00CB63EC"/>
    <w:rsid w:val="00CB6557"/>
    <w:rsid w:val="00CB6928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586"/>
    <w:rsid w:val="00CF66E2"/>
    <w:rsid w:val="00CF6C30"/>
    <w:rsid w:val="00CF7604"/>
    <w:rsid w:val="00CF7A76"/>
    <w:rsid w:val="00CF7BB6"/>
    <w:rsid w:val="00D0087A"/>
    <w:rsid w:val="00D00992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348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5BA4"/>
    <w:rsid w:val="00D461CB"/>
    <w:rsid w:val="00D46335"/>
    <w:rsid w:val="00D464AF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3277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3A8"/>
    <w:rsid w:val="00D659C9"/>
    <w:rsid w:val="00D65A55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00C"/>
    <w:rsid w:val="00D76ADB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AB2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DA"/>
    <w:rsid w:val="00DC035C"/>
    <w:rsid w:val="00DC0438"/>
    <w:rsid w:val="00DC0E7D"/>
    <w:rsid w:val="00DC0F74"/>
    <w:rsid w:val="00DC1016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651B"/>
    <w:rsid w:val="00DD75CA"/>
    <w:rsid w:val="00DD7985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1E8F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561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236"/>
    <w:rsid w:val="00E116C2"/>
    <w:rsid w:val="00E11707"/>
    <w:rsid w:val="00E119AB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C6"/>
    <w:rsid w:val="00E166BF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309C"/>
    <w:rsid w:val="00E437E2"/>
    <w:rsid w:val="00E438DA"/>
    <w:rsid w:val="00E43949"/>
    <w:rsid w:val="00E43F55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C8A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110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D0273"/>
    <w:rsid w:val="00ED06BC"/>
    <w:rsid w:val="00ED0B3D"/>
    <w:rsid w:val="00ED0BE0"/>
    <w:rsid w:val="00ED0C7B"/>
    <w:rsid w:val="00ED0D11"/>
    <w:rsid w:val="00ED2552"/>
    <w:rsid w:val="00ED27D7"/>
    <w:rsid w:val="00ED29BC"/>
    <w:rsid w:val="00ED2C06"/>
    <w:rsid w:val="00ED2C1E"/>
    <w:rsid w:val="00ED2D92"/>
    <w:rsid w:val="00ED3092"/>
    <w:rsid w:val="00ED32A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136F"/>
    <w:rsid w:val="00EF155E"/>
    <w:rsid w:val="00EF2016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D1E"/>
    <w:rsid w:val="00F35F46"/>
    <w:rsid w:val="00F35F99"/>
    <w:rsid w:val="00F370D7"/>
    <w:rsid w:val="00F37BCE"/>
    <w:rsid w:val="00F4097D"/>
    <w:rsid w:val="00F40B05"/>
    <w:rsid w:val="00F41C48"/>
    <w:rsid w:val="00F41C4B"/>
    <w:rsid w:val="00F41D5F"/>
    <w:rsid w:val="00F4235E"/>
    <w:rsid w:val="00F4292A"/>
    <w:rsid w:val="00F42BF4"/>
    <w:rsid w:val="00F42C3D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EEF"/>
    <w:rsid w:val="00F810F0"/>
    <w:rsid w:val="00F81204"/>
    <w:rsid w:val="00F81B29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78C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2C3E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9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71</cp:revision>
  <cp:lastPrinted>2019-02-22T15:49:00Z</cp:lastPrinted>
  <dcterms:created xsi:type="dcterms:W3CDTF">2018-10-25T11:53:00Z</dcterms:created>
  <dcterms:modified xsi:type="dcterms:W3CDTF">2019-02-22T17:08:00Z</dcterms:modified>
</cp:coreProperties>
</file>