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6E" w:rsidRDefault="00DC0C6E" w:rsidP="007C4DCC">
      <w:pPr>
        <w:rPr>
          <w:b/>
          <w:sz w:val="28"/>
          <w:szCs w:val="28"/>
          <w:lang w:val="uk-UA"/>
        </w:rPr>
      </w:pPr>
    </w:p>
    <w:p w:rsidR="00DC0C6E" w:rsidRDefault="00DC0C6E" w:rsidP="00DC0C6E">
      <w:pPr>
        <w:ind w:firstLine="7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ЦЕНТРАЛЬНИЙ РАЙОН. Юридичні особи</w:t>
      </w:r>
    </w:p>
    <w:p w:rsidR="00DC0C6E" w:rsidRDefault="00DC0C6E" w:rsidP="00DC0C6E">
      <w:pPr>
        <w:ind w:firstLine="539"/>
        <w:jc w:val="center"/>
        <w:rPr>
          <w:b/>
          <w:lang w:val="uk-UA"/>
        </w:rPr>
      </w:pPr>
      <w:r>
        <w:rPr>
          <w:b/>
          <w:lang w:val="uk-UA"/>
        </w:rPr>
        <w:t>КАПІТАЛЬНІ БУДІВЛІ</w:t>
      </w:r>
    </w:p>
    <w:p w:rsidR="00DC0C6E" w:rsidRDefault="00DC0C6E" w:rsidP="00DC0C6E">
      <w:pPr>
        <w:ind w:firstLine="539"/>
        <w:jc w:val="center"/>
        <w:rPr>
          <w:b/>
          <w:sz w:val="28"/>
          <w:szCs w:val="28"/>
          <w:lang w:val="uk-UA"/>
        </w:rPr>
      </w:pPr>
    </w:p>
    <w:p w:rsidR="00DC0C6E" w:rsidRDefault="00DC0C6E" w:rsidP="00DC0C6E">
      <w:pPr>
        <w:tabs>
          <w:tab w:val="left" w:pos="3878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DD774B">
        <w:rPr>
          <w:b/>
          <w:sz w:val="28"/>
          <w:szCs w:val="28"/>
          <w:lang w:val="uk-UA"/>
        </w:rPr>
        <w:t xml:space="preserve">Питання не розглядалося  </w:t>
      </w:r>
      <w:r>
        <w:rPr>
          <w:b/>
          <w:sz w:val="28"/>
          <w:szCs w:val="28"/>
          <w:lang w:val="uk-UA"/>
        </w:rPr>
        <w:t>21.05.2019</w:t>
      </w:r>
      <w:r w:rsidRPr="00DD774B">
        <w:rPr>
          <w:b/>
          <w:sz w:val="28"/>
          <w:szCs w:val="28"/>
          <w:lang w:val="uk-UA"/>
        </w:rPr>
        <w:t xml:space="preserve"> (протокол №</w:t>
      </w:r>
      <w:r>
        <w:rPr>
          <w:b/>
          <w:sz w:val="28"/>
          <w:szCs w:val="28"/>
          <w:lang w:val="uk-UA"/>
        </w:rPr>
        <w:t xml:space="preserve"> 107</w:t>
      </w:r>
      <w:r w:rsidRPr="00DD774B">
        <w:rPr>
          <w:b/>
          <w:sz w:val="28"/>
          <w:szCs w:val="28"/>
          <w:lang w:val="uk-UA"/>
        </w:rPr>
        <w:t>)</w:t>
      </w:r>
    </w:p>
    <w:p w:rsidR="00DC0C6E" w:rsidRPr="009A5528" w:rsidRDefault="00DC0C6E" w:rsidP="00DC0C6E">
      <w:pPr>
        <w:tabs>
          <w:tab w:val="left" w:pos="3878"/>
        </w:tabs>
        <w:ind w:firstLine="540"/>
        <w:jc w:val="both"/>
        <w:rPr>
          <w:sz w:val="28"/>
          <w:szCs w:val="28"/>
          <w:lang w:val="uk-UA"/>
        </w:rPr>
      </w:pPr>
      <w:r w:rsidRPr="009A5528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</w:t>
      </w:r>
      <w:r w:rsidRPr="002869A5">
        <w:rPr>
          <w:sz w:val="28"/>
          <w:szCs w:val="28"/>
          <w:lang w:val="uk-UA"/>
        </w:rPr>
        <w:t>земельної ділянки в постійне користування</w:t>
      </w:r>
      <w:r>
        <w:rPr>
          <w:sz w:val="28"/>
          <w:szCs w:val="28"/>
          <w:lang w:val="uk-UA"/>
        </w:rPr>
        <w:t xml:space="preserve"> </w:t>
      </w:r>
      <w:r w:rsidRPr="002869A5">
        <w:rPr>
          <w:sz w:val="28"/>
          <w:szCs w:val="28"/>
          <w:lang w:val="uk-UA"/>
        </w:rPr>
        <w:t>(кадастровий номер 4810137200:</w:t>
      </w:r>
      <w:r>
        <w:rPr>
          <w:sz w:val="28"/>
          <w:szCs w:val="28"/>
          <w:lang w:val="uk-UA"/>
        </w:rPr>
        <w:t>16:00</w:t>
      </w:r>
      <w:r w:rsidRPr="002869A5">
        <w:rPr>
          <w:sz w:val="28"/>
          <w:szCs w:val="28"/>
          <w:lang w:val="uk-UA"/>
        </w:rPr>
        <w:t>1:00</w:t>
      </w:r>
      <w:r>
        <w:rPr>
          <w:sz w:val="28"/>
          <w:szCs w:val="28"/>
          <w:lang w:val="uk-UA"/>
        </w:rPr>
        <w:t>09</w:t>
      </w:r>
      <w:r w:rsidRPr="002869A5">
        <w:rPr>
          <w:sz w:val="28"/>
          <w:szCs w:val="28"/>
          <w:lang w:val="uk-UA"/>
        </w:rPr>
        <w:t xml:space="preserve">) загальною площею </w:t>
      </w:r>
      <w:r>
        <w:rPr>
          <w:sz w:val="28"/>
          <w:szCs w:val="28"/>
          <w:lang w:val="uk-UA"/>
        </w:rPr>
        <w:t>2082</w:t>
      </w:r>
      <w:r w:rsidRPr="002869A5">
        <w:rPr>
          <w:sz w:val="28"/>
          <w:szCs w:val="28"/>
          <w:lang w:val="uk-UA"/>
        </w:rPr>
        <w:t xml:space="preserve"> </w:t>
      </w:r>
      <w:proofErr w:type="spellStart"/>
      <w:r w:rsidRPr="002869A5">
        <w:rPr>
          <w:sz w:val="28"/>
          <w:szCs w:val="28"/>
          <w:lang w:val="uk-UA"/>
        </w:rPr>
        <w:t>кв.м</w:t>
      </w:r>
      <w:proofErr w:type="spellEnd"/>
      <w:r w:rsidRPr="002869A5">
        <w:rPr>
          <w:sz w:val="28"/>
          <w:szCs w:val="28"/>
          <w:lang w:val="uk-UA"/>
        </w:rPr>
        <w:t>, за рахунок земель комунальної власності,  зарахувавши її до</w:t>
      </w:r>
      <w:r>
        <w:rPr>
          <w:sz w:val="28"/>
          <w:szCs w:val="28"/>
          <w:lang w:val="uk-UA"/>
        </w:rPr>
        <w:t xml:space="preserve"> земель громадської забудови (д</w:t>
      </w:r>
      <w:r w:rsidRPr="002869A5">
        <w:rPr>
          <w:sz w:val="28"/>
          <w:szCs w:val="28"/>
          <w:lang w:val="uk-UA"/>
        </w:rPr>
        <w:t>ля будівництва та обслуговування будівель громадських та релігійних організацій</w:t>
      </w:r>
      <w:r>
        <w:rPr>
          <w:sz w:val="28"/>
          <w:szCs w:val="28"/>
          <w:lang w:val="uk-UA"/>
        </w:rPr>
        <w:t xml:space="preserve">) обслуговування нежитлової будівлі церкви </w:t>
      </w:r>
      <w:r w:rsidRPr="002869A5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Одеському шосе, 61, </w:t>
      </w:r>
      <w:r w:rsidRPr="00E57FEF"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01.10.2018 № 17-4273.</w:t>
      </w:r>
      <w:r w:rsidRPr="009A5528">
        <w:rPr>
          <w:sz w:val="28"/>
          <w:szCs w:val="28"/>
          <w:lang w:val="uk-UA"/>
        </w:rPr>
        <w:t xml:space="preserve"> </w:t>
      </w:r>
    </w:p>
    <w:p w:rsidR="00DC0C6E" w:rsidRPr="002869A5" w:rsidRDefault="00DC0C6E" w:rsidP="00DC0C6E">
      <w:pPr>
        <w:tabs>
          <w:tab w:val="left" w:pos="3878"/>
        </w:tabs>
        <w:ind w:firstLine="539"/>
        <w:jc w:val="both"/>
        <w:rPr>
          <w:sz w:val="28"/>
          <w:szCs w:val="28"/>
          <w:lang w:val="uk-UA"/>
        </w:rPr>
      </w:pPr>
      <w:r w:rsidRPr="002869A5">
        <w:rPr>
          <w:sz w:val="28"/>
          <w:szCs w:val="28"/>
          <w:lang w:val="uk-UA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:rsidR="00DC0C6E" w:rsidRPr="002869A5" w:rsidRDefault="00DC0C6E" w:rsidP="00DC0C6E">
      <w:pPr>
        <w:tabs>
          <w:tab w:val="left" w:pos="3878"/>
        </w:tabs>
        <w:ind w:firstLine="539"/>
        <w:jc w:val="both"/>
        <w:rPr>
          <w:sz w:val="28"/>
          <w:szCs w:val="28"/>
          <w:lang w:val="uk-UA"/>
        </w:rPr>
      </w:pPr>
      <w:r w:rsidRPr="002869A5">
        <w:rPr>
          <w:sz w:val="28"/>
          <w:szCs w:val="28"/>
          <w:lang w:val="uk-UA"/>
        </w:rPr>
        <w:t>- типу 01.0</w:t>
      </w:r>
      <w:r>
        <w:rPr>
          <w:sz w:val="28"/>
          <w:szCs w:val="28"/>
          <w:lang w:val="uk-UA"/>
        </w:rPr>
        <w:t>4</w:t>
      </w:r>
      <w:r w:rsidRPr="002869A5">
        <w:rPr>
          <w:sz w:val="28"/>
          <w:szCs w:val="28"/>
          <w:lang w:val="uk-UA"/>
        </w:rPr>
        <w:t xml:space="preserve"> – «охоронна зона навколо </w:t>
      </w:r>
      <w:r>
        <w:rPr>
          <w:sz w:val="28"/>
          <w:szCs w:val="28"/>
          <w:lang w:val="uk-UA"/>
        </w:rPr>
        <w:t>(вздовж) лінії зв’язку</w:t>
      </w:r>
      <w:r w:rsidRPr="002869A5">
        <w:rPr>
          <w:sz w:val="28"/>
          <w:szCs w:val="28"/>
          <w:lang w:val="uk-UA"/>
        </w:rPr>
        <w:t xml:space="preserve">» площею </w:t>
      </w:r>
      <w:r>
        <w:rPr>
          <w:sz w:val="28"/>
          <w:szCs w:val="28"/>
          <w:lang w:val="uk-UA"/>
        </w:rPr>
        <w:t>185</w:t>
      </w:r>
      <w:r w:rsidRPr="002869A5">
        <w:rPr>
          <w:sz w:val="28"/>
          <w:szCs w:val="28"/>
          <w:lang w:val="uk-UA"/>
        </w:rPr>
        <w:t xml:space="preserve"> </w:t>
      </w:r>
      <w:proofErr w:type="spellStart"/>
      <w:r w:rsidRPr="002869A5">
        <w:rPr>
          <w:sz w:val="28"/>
          <w:szCs w:val="28"/>
          <w:lang w:val="uk-UA"/>
        </w:rPr>
        <w:t>кв.м</w:t>
      </w:r>
      <w:proofErr w:type="spellEnd"/>
      <w:r w:rsidRPr="002869A5">
        <w:rPr>
          <w:sz w:val="28"/>
          <w:szCs w:val="28"/>
          <w:lang w:val="uk-UA"/>
        </w:rPr>
        <w:t>.</w:t>
      </w:r>
    </w:p>
    <w:p w:rsidR="00DC0C6E" w:rsidRPr="00705625" w:rsidRDefault="00DC0C6E" w:rsidP="00DC0C6E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9A552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A5528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 xml:space="preserve">Управлінню Миколаївської єпархії </w:t>
      </w:r>
      <w:r w:rsidRPr="009A5528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П</w:t>
      </w:r>
      <w:r w:rsidRPr="009A5528">
        <w:rPr>
          <w:sz w:val="28"/>
          <w:szCs w:val="28"/>
        </w:rPr>
        <w:t xml:space="preserve">равославної </w:t>
      </w:r>
      <w:r>
        <w:rPr>
          <w:sz w:val="28"/>
          <w:szCs w:val="28"/>
        </w:rPr>
        <w:t>Ц</w:t>
      </w:r>
      <w:r w:rsidRPr="009A5528">
        <w:rPr>
          <w:sz w:val="28"/>
          <w:szCs w:val="28"/>
        </w:rPr>
        <w:t xml:space="preserve">еркви в постійне користування земельну ділянку площею </w:t>
      </w:r>
      <w:r>
        <w:rPr>
          <w:sz w:val="28"/>
          <w:szCs w:val="28"/>
        </w:rPr>
        <w:t>2082</w:t>
      </w:r>
      <w:r w:rsidRPr="009A5528">
        <w:rPr>
          <w:sz w:val="28"/>
          <w:szCs w:val="28"/>
        </w:rPr>
        <w:t xml:space="preserve"> </w:t>
      </w:r>
      <w:proofErr w:type="spellStart"/>
      <w:r w:rsidRPr="009A5528">
        <w:rPr>
          <w:sz w:val="28"/>
          <w:szCs w:val="28"/>
        </w:rPr>
        <w:t>кв.м</w:t>
      </w:r>
      <w:proofErr w:type="spellEnd"/>
      <w:r w:rsidRPr="009A552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869A5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обслуговування нежитлової будівлі церкви </w:t>
      </w:r>
      <w:r w:rsidRPr="002869A5">
        <w:rPr>
          <w:sz w:val="28"/>
          <w:szCs w:val="28"/>
        </w:rPr>
        <w:t>по</w:t>
      </w:r>
      <w:r>
        <w:rPr>
          <w:sz w:val="28"/>
          <w:szCs w:val="28"/>
        </w:rPr>
        <w:t xml:space="preserve"> Одеському шосе, 61.</w:t>
      </w:r>
      <w:r w:rsidRPr="00705625">
        <w:rPr>
          <w:sz w:val="28"/>
          <w:szCs w:val="28"/>
        </w:rPr>
        <w:t xml:space="preserve"> </w:t>
      </w:r>
    </w:p>
    <w:p w:rsidR="00DC0C6E" w:rsidRPr="00705625" w:rsidRDefault="00DC0C6E" w:rsidP="00DC0C6E">
      <w:pPr>
        <w:pStyle w:val="3"/>
        <w:spacing w:after="0"/>
        <w:jc w:val="both"/>
        <w:rPr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     (забудована земельна ділянка)</w:t>
      </w:r>
    </w:p>
    <w:p w:rsidR="00DC0C6E" w:rsidRPr="00705625" w:rsidRDefault="00DC0C6E" w:rsidP="00DC0C6E">
      <w:pPr>
        <w:pStyle w:val="a3"/>
        <w:spacing w:after="0"/>
        <w:ind w:firstLine="720"/>
        <w:jc w:val="both"/>
        <w:outlineLvl w:val="0"/>
        <w:rPr>
          <w:b/>
          <w:sz w:val="28"/>
          <w:szCs w:val="28"/>
        </w:rPr>
      </w:pPr>
      <w:r w:rsidRPr="00705625">
        <w:rPr>
          <w:b/>
          <w:sz w:val="28"/>
          <w:szCs w:val="28"/>
        </w:rPr>
        <w:t>Пропозиція УЗР:</w:t>
      </w:r>
      <w:r w:rsidRPr="00705625">
        <w:rPr>
          <w:sz w:val="28"/>
          <w:szCs w:val="28"/>
        </w:rPr>
        <w:t xml:space="preserve"> винести на розгляд сесії</w:t>
      </w:r>
    </w:p>
    <w:p w:rsidR="00DC0C6E" w:rsidRPr="00705625" w:rsidRDefault="00DC0C6E" w:rsidP="00DC0C6E">
      <w:pPr>
        <w:pStyle w:val="a3"/>
        <w:spacing w:after="0"/>
        <w:ind w:firstLine="720"/>
        <w:jc w:val="both"/>
        <w:outlineLvl w:val="0"/>
        <w:rPr>
          <w:b/>
          <w:sz w:val="28"/>
          <w:szCs w:val="28"/>
        </w:rPr>
      </w:pPr>
      <w:r w:rsidRPr="00705625">
        <w:rPr>
          <w:b/>
          <w:sz w:val="28"/>
          <w:szCs w:val="28"/>
        </w:rPr>
        <w:t xml:space="preserve">ПРИСУТНІ </w:t>
      </w:r>
      <w:r w:rsidR="000B3F1A">
        <w:rPr>
          <w:b/>
          <w:sz w:val="28"/>
          <w:szCs w:val="28"/>
        </w:rPr>
        <w:t xml:space="preserve">9       </w:t>
      </w:r>
      <w:r w:rsidR="000B3F1A" w:rsidRPr="000B3F1A">
        <w:rPr>
          <w:i/>
          <w:sz w:val="28"/>
          <w:szCs w:val="28"/>
        </w:rPr>
        <w:t xml:space="preserve"> Депутати ММР </w:t>
      </w:r>
      <w:proofErr w:type="spellStart"/>
      <w:r w:rsidR="000B3F1A" w:rsidRPr="000B3F1A">
        <w:rPr>
          <w:i/>
          <w:sz w:val="28"/>
          <w:szCs w:val="28"/>
        </w:rPr>
        <w:t>Кучеревська</w:t>
      </w:r>
      <w:proofErr w:type="spellEnd"/>
      <w:r w:rsidR="000B3F1A" w:rsidRPr="000B3F1A">
        <w:rPr>
          <w:i/>
          <w:sz w:val="28"/>
          <w:szCs w:val="28"/>
        </w:rPr>
        <w:t xml:space="preserve"> Т.В. та Жайворонок С.І.</w:t>
      </w:r>
    </w:p>
    <w:p w:rsidR="00DC0C6E" w:rsidRPr="000B3F1A" w:rsidRDefault="00DC0C6E" w:rsidP="00DC0C6E">
      <w:pPr>
        <w:ind w:firstLine="720"/>
        <w:jc w:val="both"/>
        <w:outlineLvl w:val="0"/>
        <w:rPr>
          <w:i/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ЗА </w:t>
      </w:r>
      <w:r w:rsidR="000B3F1A">
        <w:rPr>
          <w:b/>
          <w:sz w:val="28"/>
          <w:szCs w:val="28"/>
          <w:lang w:val="uk-UA"/>
        </w:rPr>
        <w:t xml:space="preserve">7                               </w:t>
      </w:r>
      <w:r w:rsidR="000B3F1A">
        <w:rPr>
          <w:i/>
          <w:sz w:val="28"/>
          <w:szCs w:val="28"/>
          <w:lang w:val="uk-UA"/>
        </w:rPr>
        <w:t>були відсутні під час голосування.</w:t>
      </w:r>
    </w:p>
    <w:p w:rsidR="00DC0C6E" w:rsidRPr="00705625" w:rsidRDefault="00DC0C6E" w:rsidP="00DC0C6E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ПРОТИ </w:t>
      </w:r>
      <w:r w:rsidR="000B3F1A">
        <w:rPr>
          <w:b/>
          <w:sz w:val="28"/>
          <w:szCs w:val="28"/>
          <w:lang w:val="uk-UA"/>
        </w:rPr>
        <w:t>0</w:t>
      </w:r>
    </w:p>
    <w:p w:rsidR="00DC0C6E" w:rsidRPr="00745A05" w:rsidRDefault="00DC0C6E" w:rsidP="00DC0C6E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745A05">
        <w:rPr>
          <w:b/>
          <w:sz w:val="28"/>
          <w:szCs w:val="28"/>
          <w:lang w:val="uk-UA"/>
        </w:rPr>
        <w:t xml:space="preserve">УТРИМАЛИСЯ </w:t>
      </w:r>
      <w:r w:rsidR="000B3F1A">
        <w:rPr>
          <w:b/>
          <w:sz w:val="28"/>
          <w:szCs w:val="28"/>
          <w:lang w:val="uk-UA"/>
        </w:rPr>
        <w:t>0</w:t>
      </w:r>
    </w:p>
    <w:p w:rsidR="007111BE" w:rsidRDefault="00DC0C6E" w:rsidP="00DC0C6E">
      <w:pPr>
        <w:ind w:firstLine="53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745A05">
        <w:rPr>
          <w:b/>
          <w:sz w:val="28"/>
          <w:szCs w:val="28"/>
          <w:lang w:val="uk-UA"/>
        </w:rPr>
        <w:t>РЕКОМЕНДОВАНО</w:t>
      </w:r>
      <w:r w:rsidR="000B3F1A">
        <w:rPr>
          <w:b/>
          <w:sz w:val="28"/>
          <w:szCs w:val="28"/>
          <w:lang w:val="uk-UA"/>
        </w:rPr>
        <w:t>:</w:t>
      </w:r>
      <w:r w:rsidR="00085FDB" w:rsidRPr="00085FDB">
        <w:rPr>
          <w:b/>
          <w:sz w:val="28"/>
          <w:szCs w:val="28"/>
          <w:lang w:val="uk-UA"/>
        </w:rPr>
        <w:t xml:space="preserve"> </w:t>
      </w:r>
      <w:r w:rsidR="00085FDB">
        <w:rPr>
          <w:b/>
          <w:sz w:val="28"/>
          <w:szCs w:val="28"/>
          <w:lang w:val="uk-UA"/>
        </w:rPr>
        <w:t>Погодити.</w:t>
      </w:r>
    </w:p>
    <w:p w:rsidR="00BA21B1" w:rsidRDefault="00BA21B1" w:rsidP="00DC0C6E">
      <w:pPr>
        <w:ind w:firstLine="539"/>
        <w:rPr>
          <w:b/>
          <w:sz w:val="28"/>
          <w:szCs w:val="28"/>
          <w:lang w:val="uk-UA"/>
        </w:rPr>
      </w:pPr>
    </w:p>
    <w:p w:rsidR="00BA21B1" w:rsidRDefault="00BA21B1" w:rsidP="00BA21B1">
      <w:pPr>
        <w:ind w:right="32" w:firstLine="540"/>
        <w:jc w:val="both"/>
        <w:rPr>
          <w:sz w:val="28"/>
          <w:szCs w:val="28"/>
          <w:lang w:val="uk-UA"/>
        </w:rPr>
      </w:pPr>
      <w:r w:rsidRPr="001703CD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Концевому</w:t>
      </w:r>
      <w:proofErr w:type="spellEnd"/>
      <w:r>
        <w:rPr>
          <w:sz w:val="28"/>
          <w:szCs w:val="28"/>
          <w:lang w:val="uk-UA"/>
        </w:rPr>
        <w:t xml:space="preserve"> Ігорю Олександровичу</w:t>
      </w:r>
      <w:r w:rsidRPr="001703CD">
        <w:rPr>
          <w:sz w:val="28"/>
          <w:szCs w:val="28"/>
        </w:rPr>
        <w:t>:</w:t>
      </w:r>
    </w:p>
    <w:p w:rsidR="00BA21B1" w:rsidRPr="00D76308" w:rsidRDefault="00BA21B1" w:rsidP="00BA21B1">
      <w:pPr>
        <w:ind w:right="32" w:firstLine="540"/>
        <w:jc w:val="both"/>
        <w:rPr>
          <w:sz w:val="28"/>
          <w:szCs w:val="28"/>
        </w:rPr>
      </w:pPr>
      <w:r w:rsidRPr="00D76308">
        <w:rPr>
          <w:sz w:val="28"/>
          <w:szCs w:val="28"/>
        </w:rPr>
        <w:t xml:space="preserve">1.1.Затвердити </w:t>
      </w:r>
      <w:proofErr w:type="spellStart"/>
      <w:r w:rsidRPr="00D76308">
        <w:rPr>
          <w:sz w:val="28"/>
          <w:szCs w:val="28"/>
        </w:rPr>
        <w:t>технічну</w:t>
      </w:r>
      <w:proofErr w:type="spellEnd"/>
      <w:r w:rsidRPr="00D76308">
        <w:rPr>
          <w:sz w:val="28"/>
          <w:szCs w:val="28"/>
        </w:rPr>
        <w:t xml:space="preserve"> </w:t>
      </w:r>
      <w:proofErr w:type="spellStart"/>
      <w:r w:rsidRPr="00D76308">
        <w:rPr>
          <w:sz w:val="28"/>
          <w:szCs w:val="28"/>
        </w:rPr>
        <w:t>документацію</w:t>
      </w:r>
      <w:proofErr w:type="spellEnd"/>
      <w:r w:rsidRPr="00D76308">
        <w:rPr>
          <w:sz w:val="28"/>
          <w:szCs w:val="28"/>
        </w:rPr>
        <w:t xml:space="preserve"> </w:t>
      </w:r>
      <w:proofErr w:type="spellStart"/>
      <w:r w:rsidRPr="00D76308">
        <w:rPr>
          <w:sz w:val="28"/>
          <w:szCs w:val="28"/>
        </w:rPr>
        <w:t>щодо</w:t>
      </w:r>
      <w:proofErr w:type="spellEnd"/>
      <w:r w:rsidRPr="00D76308">
        <w:rPr>
          <w:sz w:val="28"/>
          <w:szCs w:val="28"/>
        </w:rPr>
        <w:t xml:space="preserve"> </w:t>
      </w:r>
      <w:proofErr w:type="spellStart"/>
      <w:r w:rsidRPr="00D76308">
        <w:rPr>
          <w:sz w:val="28"/>
          <w:szCs w:val="28"/>
        </w:rPr>
        <w:t>встановлення</w:t>
      </w:r>
      <w:proofErr w:type="spellEnd"/>
      <w:r w:rsidRPr="00D76308">
        <w:rPr>
          <w:sz w:val="28"/>
          <w:szCs w:val="28"/>
        </w:rPr>
        <w:t xml:space="preserve"> (</w:t>
      </w:r>
      <w:proofErr w:type="spellStart"/>
      <w:r w:rsidRPr="00D76308">
        <w:rPr>
          <w:sz w:val="28"/>
          <w:szCs w:val="28"/>
        </w:rPr>
        <w:t>відновлення</w:t>
      </w:r>
      <w:proofErr w:type="spellEnd"/>
      <w:r w:rsidRPr="00D76308">
        <w:rPr>
          <w:sz w:val="28"/>
          <w:szCs w:val="28"/>
        </w:rPr>
        <w:t xml:space="preserve">) меж </w:t>
      </w:r>
      <w:proofErr w:type="spellStart"/>
      <w:r w:rsidRPr="00D76308">
        <w:rPr>
          <w:sz w:val="28"/>
          <w:szCs w:val="28"/>
        </w:rPr>
        <w:t>земельної</w:t>
      </w:r>
      <w:proofErr w:type="spellEnd"/>
      <w:r w:rsidRPr="00D76308">
        <w:rPr>
          <w:sz w:val="28"/>
          <w:szCs w:val="28"/>
        </w:rPr>
        <w:t xml:space="preserve"> </w:t>
      </w:r>
      <w:proofErr w:type="spellStart"/>
      <w:r w:rsidRPr="00D76308">
        <w:rPr>
          <w:sz w:val="28"/>
          <w:szCs w:val="28"/>
        </w:rPr>
        <w:t>ділянки</w:t>
      </w:r>
      <w:proofErr w:type="spellEnd"/>
      <w:r w:rsidRPr="00D76308">
        <w:rPr>
          <w:sz w:val="28"/>
          <w:szCs w:val="28"/>
        </w:rPr>
        <w:t xml:space="preserve"> в </w:t>
      </w:r>
      <w:proofErr w:type="spellStart"/>
      <w:r w:rsidRPr="00D76308">
        <w:rPr>
          <w:sz w:val="28"/>
          <w:szCs w:val="28"/>
        </w:rPr>
        <w:t>натурі</w:t>
      </w:r>
      <w:proofErr w:type="spellEnd"/>
      <w:r w:rsidRPr="00D76308">
        <w:rPr>
          <w:sz w:val="28"/>
          <w:szCs w:val="28"/>
        </w:rPr>
        <w:t xml:space="preserve"> (на </w:t>
      </w:r>
      <w:proofErr w:type="spellStart"/>
      <w:r w:rsidRPr="00D76308">
        <w:rPr>
          <w:sz w:val="28"/>
          <w:szCs w:val="28"/>
        </w:rPr>
        <w:t>місцевості</w:t>
      </w:r>
      <w:proofErr w:type="spellEnd"/>
      <w:r w:rsidRPr="00D76308">
        <w:rPr>
          <w:sz w:val="28"/>
          <w:szCs w:val="28"/>
        </w:rPr>
        <w:t xml:space="preserve">) </w:t>
      </w:r>
      <w:proofErr w:type="spellStart"/>
      <w:r w:rsidRPr="00D76308">
        <w:rPr>
          <w:sz w:val="28"/>
          <w:szCs w:val="28"/>
        </w:rPr>
        <w:t>площею</w:t>
      </w:r>
      <w:proofErr w:type="spellEnd"/>
      <w:r w:rsidRPr="00D763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450</w:t>
      </w:r>
      <w:r w:rsidRPr="00D76308">
        <w:rPr>
          <w:sz w:val="28"/>
          <w:szCs w:val="28"/>
        </w:rPr>
        <w:t xml:space="preserve"> </w:t>
      </w:r>
      <w:proofErr w:type="spellStart"/>
      <w:r w:rsidRPr="00D76308">
        <w:rPr>
          <w:sz w:val="28"/>
          <w:szCs w:val="28"/>
        </w:rPr>
        <w:t>кв.м</w:t>
      </w:r>
      <w:proofErr w:type="spellEnd"/>
      <w:r w:rsidRPr="00D763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(код КПЦВЦ В.03.08-для будівництва та обслуговування об’єктів туристичної інфраструктури та закладів громадського харчування) </w:t>
      </w:r>
      <w:r w:rsidRPr="001703CD">
        <w:rPr>
          <w:sz w:val="28"/>
          <w:szCs w:val="28"/>
        </w:rPr>
        <w:t xml:space="preserve">для </w:t>
      </w:r>
      <w:r w:rsidRPr="005125A8">
        <w:rPr>
          <w:sz w:val="28"/>
          <w:szCs w:val="28"/>
          <w:lang w:val="uk-UA"/>
        </w:rPr>
        <w:t>обслуговування кав’ярні «Чайка»</w:t>
      </w:r>
      <w:r w:rsidRPr="001703CD">
        <w:rPr>
          <w:sz w:val="28"/>
          <w:szCs w:val="28"/>
        </w:rPr>
        <w:t xml:space="preserve"> по </w:t>
      </w:r>
      <w:proofErr w:type="spellStart"/>
      <w:r w:rsidRPr="001703CD">
        <w:rPr>
          <w:sz w:val="28"/>
          <w:szCs w:val="28"/>
        </w:rPr>
        <w:t>вул</w:t>
      </w:r>
      <w:proofErr w:type="spellEnd"/>
      <w:r w:rsidRPr="001703C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Олійника Анатолія, 20</w:t>
      </w:r>
      <w:r w:rsidRPr="001703CD">
        <w:rPr>
          <w:sz w:val="28"/>
          <w:szCs w:val="28"/>
        </w:rPr>
        <w:t xml:space="preserve"> в </w:t>
      </w:r>
      <w:proofErr w:type="spellStart"/>
      <w:r w:rsidRPr="001703CD">
        <w:rPr>
          <w:sz w:val="28"/>
          <w:szCs w:val="28"/>
        </w:rPr>
        <w:t>Інгульському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районі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м.Миколаєва</w:t>
      </w:r>
      <w:proofErr w:type="spellEnd"/>
      <w:r w:rsidRPr="001703CD">
        <w:rPr>
          <w:sz w:val="28"/>
          <w:szCs w:val="28"/>
        </w:rPr>
        <w:t>.</w:t>
      </w:r>
    </w:p>
    <w:p w:rsidR="00BA21B1" w:rsidRPr="005125A8" w:rsidRDefault="00BA21B1" w:rsidP="00BA21B1">
      <w:pPr>
        <w:ind w:right="32" w:firstLine="540"/>
        <w:jc w:val="both"/>
        <w:rPr>
          <w:sz w:val="28"/>
          <w:szCs w:val="28"/>
          <w:lang w:val="uk-UA"/>
        </w:rPr>
      </w:pPr>
      <w:r w:rsidRPr="005125A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5125A8">
        <w:rPr>
          <w:sz w:val="28"/>
          <w:szCs w:val="28"/>
          <w:lang w:val="uk-UA"/>
        </w:rPr>
        <w:t xml:space="preserve">.Погодити звіт про експертну грошову оцінку земельної ділянки площею </w:t>
      </w:r>
      <w:r>
        <w:rPr>
          <w:sz w:val="28"/>
          <w:szCs w:val="28"/>
          <w:lang w:val="uk-UA"/>
        </w:rPr>
        <w:t>450</w:t>
      </w:r>
      <w:r w:rsidRPr="005125A8">
        <w:rPr>
          <w:sz w:val="28"/>
          <w:szCs w:val="28"/>
          <w:lang w:val="uk-UA"/>
        </w:rPr>
        <w:t xml:space="preserve"> </w:t>
      </w:r>
      <w:proofErr w:type="spellStart"/>
      <w:r w:rsidRPr="005125A8">
        <w:rPr>
          <w:sz w:val="28"/>
          <w:szCs w:val="28"/>
          <w:lang w:val="uk-UA"/>
        </w:rPr>
        <w:t>кв.м</w:t>
      </w:r>
      <w:proofErr w:type="spellEnd"/>
      <w:r w:rsidRPr="005125A8">
        <w:rPr>
          <w:sz w:val="28"/>
          <w:szCs w:val="28"/>
          <w:lang w:val="uk-UA"/>
        </w:rPr>
        <w:t xml:space="preserve"> по </w:t>
      </w:r>
      <w:proofErr w:type="spellStart"/>
      <w:r w:rsidRPr="005125A8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Олійника</w:t>
      </w:r>
      <w:proofErr w:type="spellEnd"/>
      <w:r>
        <w:rPr>
          <w:sz w:val="28"/>
          <w:szCs w:val="28"/>
          <w:lang w:val="uk-UA"/>
        </w:rPr>
        <w:t xml:space="preserve"> Анатолія, 20</w:t>
      </w:r>
      <w:r w:rsidRPr="005125A8">
        <w:rPr>
          <w:sz w:val="28"/>
          <w:szCs w:val="28"/>
          <w:lang w:val="uk-UA"/>
        </w:rPr>
        <w:t xml:space="preserve"> в </w:t>
      </w:r>
      <w:proofErr w:type="spellStart"/>
      <w:r w:rsidRPr="005125A8">
        <w:rPr>
          <w:sz w:val="28"/>
          <w:szCs w:val="28"/>
          <w:lang w:val="uk-UA"/>
        </w:rPr>
        <w:t>Інгульському</w:t>
      </w:r>
      <w:proofErr w:type="spellEnd"/>
      <w:r w:rsidRPr="005125A8">
        <w:rPr>
          <w:sz w:val="28"/>
          <w:szCs w:val="28"/>
          <w:lang w:val="uk-UA"/>
        </w:rPr>
        <w:t xml:space="preserve"> районі </w:t>
      </w:r>
      <w:proofErr w:type="spellStart"/>
      <w:r w:rsidRPr="005125A8">
        <w:rPr>
          <w:sz w:val="28"/>
          <w:szCs w:val="28"/>
          <w:lang w:val="uk-UA"/>
        </w:rPr>
        <w:t>м.Миколаєва</w:t>
      </w:r>
      <w:proofErr w:type="spellEnd"/>
      <w:r w:rsidRPr="005125A8">
        <w:rPr>
          <w:sz w:val="28"/>
          <w:szCs w:val="28"/>
          <w:lang w:val="uk-UA"/>
        </w:rPr>
        <w:t>.</w:t>
      </w:r>
    </w:p>
    <w:p w:rsidR="00BA21B1" w:rsidRPr="001703CD" w:rsidRDefault="00BA21B1" w:rsidP="00BA21B1">
      <w:pPr>
        <w:ind w:right="32" w:firstLine="540"/>
        <w:jc w:val="both"/>
        <w:rPr>
          <w:sz w:val="28"/>
          <w:szCs w:val="28"/>
        </w:rPr>
      </w:pPr>
      <w:r w:rsidRPr="005125A8">
        <w:rPr>
          <w:sz w:val="28"/>
          <w:szCs w:val="28"/>
          <w:lang w:val="uk-UA"/>
        </w:rPr>
        <w:t xml:space="preserve"> </w:t>
      </w:r>
      <w:proofErr w:type="spellStart"/>
      <w:r w:rsidRPr="001703CD">
        <w:rPr>
          <w:sz w:val="28"/>
          <w:szCs w:val="28"/>
        </w:rPr>
        <w:t>Кадастровий</w:t>
      </w:r>
      <w:proofErr w:type="spellEnd"/>
      <w:r w:rsidRPr="001703CD">
        <w:rPr>
          <w:sz w:val="28"/>
          <w:szCs w:val="28"/>
        </w:rPr>
        <w:t xml:space="preserve"> </w:t>
      </w:r>
      <w:proofErr w:type="gramStart"/>
      <w:r w:rsidRPr="001703CD">
        <w:rPr>
          <w:sz w:val="28"/>
          <w:szCs w:val="28"/>
        </w:rPr>
        <w:t>№  4810136900:0</w:t>
      </w:r>
      <w:r>
        <w:rPr>
          <w:sz w:val="28"/>
          <w:szCs w:val="28"/>
          <w:lang w:val="uk-UA"/>
        </w:rPr>
        <w:t>1</w:t>
      </w:r>
      <w:r w:rsidRPr="001703CD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56</w:t>
      </w:r>
      <w:proofErr w:type="gramEnd"/>
      <w:r w:rsidRPr="001703CD"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04</w:t>
      </w:r>
      <w:r w:rsidRPr="001703CD">
        <w:rPr>
          <w:sz w:val="28"/>
          <w:szCs w:val="28"/>
        </w:rPr>
        <w:t>.</w:t>
      </w:r>
    </w:p>
    <w:p w:rsidR="00BA21B1" w:rsidRPr="00B113CA" w:rsidRDefault="00BA21B1" w:rsidP="00BA21B1">
      <w:pPr>
        <w:ind w:right="32" w:firstLine="540"/>
        <w:jc w:val="both"/>
        <w:rPr>
          <w:sz w:val="28"/>
          <w:szCs w:val="28"/>
          <w:lang w:val="uk-UA"/>
        </w:rPr>
      </w:pPr>
      <w:proofErr w:type="spellStart"/>
      <w:r w:rsidRPr="001703CD">
        <w:rPr>
          <w:sz w:val="28"/>
          <w:szCs w:val="28"/>
        </w:rPr>
        <w:t>Обмеження</w:t>
      </w:r>
      <w:proofErr w:type="spellEnd"/>
      <w:r w:rsidRPr="001703CD">
        <w:rPr>
          <w:sz w:val="28"/>
          <w:szCs w:val="28"/>
        </w:rPr>
        <w:t xml:space="preserve"> у </w:t>
      </w:r>
      <w:proofErr w:type="spellStart"/>
      <w:r w:rsidRPr="001703CD">
        <w:rPr>
          <w:sz w:val="28"/>
          <w:szCs w:val="28"/>
        </w:rPr>
        <w:t>використанні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згідно</w:t>
      </w:r>
      <w:proofErr w:type="spellEnd"/>
      <w:r w:rsidRPr="001703CD">
        <w:rPr>
          <w:sz w:val="28"/>
          <w:szCs w:val="28"/>
        </w:rPr>
        <w:t xml:space="preserve"> з Порядком </w:t>
      </w:r>
      <w:proofErr w:type="spellStart"/>
      <w:r w:rsidRPr="001703CD">
        <w:rPr>
          <w:sz w:val="28"/>
          <w:szCs w:val="28"/>
        </w:rPr>
        <w:t>ведення</w:t>
      </w:r>
      <w:proofErr w:type="spellEnd"/>
      <w:r w:rsidRPr="001703CD">
        <w:rPr>
          <w:sz w:val="28"/>
          <w:szCs w:val="28"/>
        </w:rPr>
        <w:t xml:space="preserve"> Державного земельного кадастру, </w:t>
      </w:r>
      <w:proofErr w:type="spellStart"/>
      <w:r w:rsidRPr="001703CD">
        <w:rPr>
          <w:sz w:val="28"/>
          <w:szCs w:val="28"/>
        </w:rPr>
        <w:t>затвердженим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постановою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Кабінету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Міністрів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України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від</w:t>
      </w:r>
      <w:proofErr w:type="spellEnd"/>
      <w:r w:rsidRPr="001703CD">
        <w:rPr>
          <w:sz w:val="28"/>
          <w:szCs w:val="28"/>
        </w:rPr>
        <w:t xml:space="preserve"> 17.10.2012 № 1051</w:t>
      </w:r>
      <w:r>
        <w:rPr>
          <w:sz w:val="28"/>
          <w:szCs w:val="28"/>
          <w:lang w:val="uk-UA"/>
        </w:rPr>
        <w:t>, відсутні.</w:t>
      </w:r>
    </w:p>
    <w:p w:rsidR="00BA21B1" w:rsidRPr="00B113CA" w:rsidRDefault="00BA21B1" w:rsidP="00BA21B1">
      <w:pPr>
        <w:ind w:right="32" w:firstLine="540"/>
        <w:jc w:val="both"/>
        <w:rPr>
          <w:sz w:val="28"/>
          <w:szCs w:val="28"/>
          <w:lang w:val="uk-UA"/>
        </w:rPr>
      </w:pPr>
      <w:r w:rsidRPr="00B113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B113CA">
        <w:rPr>
          <w:sz w:val="28"/>
          <w:szCs w:val="28"/>
          <w:lang w:val="uk-UA"/>
        </w:rPr>
        <w:t xml:space="preserve">.Затвердити вартість земельної ділянки в розмірі </w:t>
      </w:r>
      <w:r>
        <w:rPr>
          <w:sz w:val="28"/>
          <w:szCs w:val="28"/>
          <w:lang w:val="uk-UA"/>
        </w:rPr>
        <w:t>126567 (сто двадцять шість тисяч п’ятсот шістдесят сім) гривень</w:t>
      </w:r>
      <w:r w:rsidRPr="00B113CA">
        <w:rPr>
          <w:sz w:val="28"/>
          <w:szCs w:val="28"/>
          <w:lang w:val="uk-UA"/>
        </w:rPr>
        <w:t xml:space="preserve">, із розрахунку </w:t>
      </w:r>
      <w:r>
        <w:rPr>
          <w:sz w:val="28"/>
          <w:szCs w:val="28"/>
          <w:lang w:val="uk-UA"/>
        </w:rPr>
        <w:t>281,26</w:t>
      </w:r>
      <w:r w:rsidRPr="00B113CA">
        <w:rPr>
          <w:sz w:val="28"/>
          <w:szCs w:val="28"/>
          <w:lang w:val="uk-UA"/>
        </w:rPr>
        <w:t xml:space="preserve"> грн. за 1кв.м, </w:t>
      </w:r>
      <w:r w:rsidRPr="00B113CA">
        <w:rPr>
          <w:sz w:val="28"/>
          <w:szCs w:val="28"/>
          <w:lang w:val="uk-UA"/>
        </w:rPr>
        <w:lastRenderedPageBreak/>
        <w:t>на підставі експертної грошової оцінки (висновок експерта про експертну грошову оцінку земельної ділянки).</w:t>
      </w:r>
    </w:p>
    <w:p w:rsidR="00BA21B1" w:rsidRPr="00126212" w:rsidRDefault="00BA21B1" w:rsidP="00BA21B1">
      <w:pPr>
        <w:ind w:right="32" w:firstLine="540"/>
        <w:jc w:val="both"/>
        <w:rPr>
          <w:sz w:val="28"/>
          <w:szCs w:val="28"/>
          <w:lang w:val="uk-UA"/>
        </w:rPr>
      </w:pPr>
      <w:r w:rsidRPr="0012621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126212">
        <w:rPr>
          <w:sz w:val="28"/>
          <w:szCs w:val="28"/>
          <w:lang w:val="uk-UA"/>
        </w:rPr>
        <w:t xml:space="preserve">.Відповідно до договору від </w:t>
      </w:r>
      <w:r>
        <w:rPr>
          <w:sz w:val="28"/>
          <w:szCs w:val="28"/>
          <w:lang w:val="uk-UA"/>
        </w:rPr>
        <w:t>27.05.2019 № 275</w:t>
      </w:r>
      <w:r w:rsidRPr="00126212">
        <w:rPr>
          <w:sz w:val="28"/>
          <w:szCs w:val="28"/>
          <w:lang w:val="uk-UA"/>
        </w:rPr>
        <w:t xml:space="preserve"> про оплату авансового внеску в рахунок оплати ціни земельної ділянки  площею </w:t>
      </w:r>
      <w:r>
        <w:rPr>
          <w:sz w:val="28"/>
          <w:szCs w:val="28"/>
          <w:lang w:val="uk-UA"/>
        </w:rPr>
        <w:t>450</w:t>
      </w:r>
      <w:r w:rsidRPr="00126212">
        <w:rPr>
          <w:sz w:val="28"/>
          <w:szCs w:val="28"/>
          <w:lang w:val="uk-UA"/>
        </w:rPr>
        <w:t xml:space="preserve"> </w:t>
      </w:r>
      <w:proofErr w:type="spellStart"/>
      <w:r w:rsidRPr="00126212">
        <w:rPr>
          <w:sz w:val="28"/>
          <w:szCs w:val="28"/>
          <w:lang w:val="uk-UA"/>
        </w:rPr>
        <w:t>кв.м</w:t>
      </w:r>
      <w:proofErr w:type="spellEnd"/>
      <w:r w:rsidRPr="00126212">
        <w:rPr>
          <w:sz w:val="28"/>
          <w:szCs w:val="28"/>
          <w:lang w:val="uk-UA"/>
        </w:rPr>
        <w:t xml:space="preserve"> по </w:t>
      </w:r>
      <w:proofErr w:type="spellStart"/>
      <w:r w:rsidRPr="00126212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Олійника</w:t>
      </w:r>
      <w:proofErr w:type="spellEnd"/>
      <w:r>
        <w:rPr>
          <w:sz w:val="28"/>
          <w:szCs w:val="28"/>
          <w:lang w:val="uk-UA"/>
        </w:rPr>
        <w:t xml:space="preserve"> Анатолія, 20</w:t>
      </w:r>
      <w:r w:rsidRPr="0012621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гр.Концевим</w:t>
      </w:r>
      <w:proofErr w:type="spellEnd"/>
      <w:r>
        <w:rPr>
          <w:sz w:val="28"/>
          <w:szCs w:val="28"/>
          <w:lang w:val="uk-UA"/>
        </w:rPr>
        <w:t xml:space="preserve"> І.О.</w:t>
      </w:r>
      <w:r w:rsidRPr="00126212">
        <w:rPr>
          <w:sz w:val="28"/>
          <w:szCs w:val="28"/>
          <w:lang w:val="uk-UA"/>
        </w:rPr>
        <w:t xml:space="preserve"> було сплачено авансовий внесок у розмірі </w:t>
      </w:r>
      <w:r>
        <w:rPr>
          <w:sz w:val="28"/>
          <w:szCs w:val="28"/>
          <w:lang w:val="uk-UA"/>
        </w:rPr>
        <w:t xml:space="preserve">750 (сімсот </w:t>
      </w:r>
      <w:proofErr w:type="spellStart"/>
      <w:r>
        <w:rPr>
          <w:sz w:val="28"/>
          <w:szCs w:val="28"/>
          <w:lang w:val="uk-UA"/>
        </w:rPr>
        <w:t>пятдесят</w:t>
      </w:r>
      <w:proofErr w:type="spellEnd"/>
      <w:r w:rsidRPr="00126212">
        <w:rPr>
          <w:sz w:val="28"/>
          <w:szCs w:val="28"/>
          <w:lang w:val="uk-UA"/>
        </w:rPr>
        <w:t>) гривень за виконання робіт по виготовленню експертної грошової оцінки в рахунок ціни продажу земельної ділянки.</w:t>
      </w:r>
    </w:p>
    <w:p w:rsidR="00BA21B1" w:rsidRPr="001703CD" w:rsidRDefault="00BA21B1" w:rsidP="00BA21B1">
      <w:pPr>
        <w:ind w:right="32" w:firstLine="540"/>
        <w:jc w:val="both"/>
        <w:rPr>
          <w:sz w:val="28"/>
          <w:szCs w:val="28"/>
        </w:rPr>
      </w:pPr>
      <w:r w:rsidRPr="001703CD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5</w:t>
      </w:r>
      <w:r w:rsidRPr="001703CD">
        <w:rPr>
          <w:sz w:val="28"/>
          <w:szCs w:val="28"/>
        </w:rPr>
        <w:t>.</w:t>
      </w:r>
      <w:proofErr w:type="spellStart"/>
      <w:r w:rsidRPr="001703CD">
        <w:rPr>
          <w:sz w:val="28"/>
          <w:szCs w:val="28"/>
        </w:rPr>
        <w:t>Продати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із</w:t>
      </w:r>
      <w:proofErr w:type="spellEnd"/>
      <w:r w:rsidRPr="001703CD">
        <w:rPr>
          <w:sz w:val="28"/>
          <w:szCs w:val="28"/>
        </w:rPr>
        <w:t xml:space="preserve"> земель </w:t>
      </w:r>
      <w:proofErr w:type="spellStart"/>
      <w:r w:rsidRPr="001703CD">
        <w:rPr>
          <w:sz w:val="28"/>
          <w:szCs w:val="28"/>
        </w:rPr>
        <w:t>комунальної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власності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міста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Концевому</w:t>
      </w:r>
      <w:proofErr w:type="spellEnd"/>
      <w:r>
        <w:rPr>
          <w:sz w:val="28"/>
          <w:szCs w:val="28"/>
          <w:lang w:val="uk-UA"/>
        </w:rPr>
        <w:t xml:space="preserve"> І.О.</w:t>
      </w:r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земельну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ділянку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площею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450</w:t>
      </w:r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кв.м</w:t>
      </w:r>
      <w:proofErr w:type="spellEnd"/>
      <w:r w:rsidRPr="001703CD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125862 (сто двадцять п’ять тисяч вісімсот шістдесят дві)</w:t>
      </w:r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гривень</w:t>
      </w:r>
      <w:proofErr w:type="spellEnd"/>
      <w:r w:rsidRPr="001703CD">
        <w:rPr>
          <w:sz w:val="28"/>
          <w:szCs w:val="28"/>
        </w:rPr>
        <w:t xml:space="preserve"> для </w:t>
      </w:r>
      <w:r w:rsidRPr="005125A8">
        <w:rPr>
          <w:sz w:val="28"/>
          <w:szCs w:val="28"/>
          <w:lang w:val="uk-UA"/>
        </w:rPr>
        <w:t>обслуговування кав’ярні «Чайка»</w:t>
      </w:r>
      <w:r w:rsidRPr="001703CD">
        <w:rPr>
          <w:sz w:val="28"/>
          <w:szCs w:val="28"/>
        </w:rPr>
        <w:t xml:space="preserve"> по </w:t>
      </w:r>
      <w:proofErr w:type="spellStart"/>
      <w:r w:rsidRPr="001703CD">
        <w:rPr>
          <w:sz w:val="28"/>
          <w:szCs w:val="28"/>
        </w:rPr>
        <w:t>вул</w:t>
      </w:r>
      <w:proofErr w:type="spellEnd"/>
      <w:r w:rsidRPr="001703C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Олійника Анатолія, 20</w:t>
      </w:r>
      <w:r w:rsidRPr="001703CD">
        <w:rPr>
          <w:sz w:val="28"/>
          <w:szCs w:val="28"/>
        </w:rPr>
        <w:t xml:space="preserve"> в </w:t>
      </w:r>
      <w:proofErr w:type="spellStart"/>
      <w:r w:rsidRPr="001703CD">
        <w:rPr>
          <w:sz w:val="28"/>
          <w:szCs w:val="28"/>
        </w:rPr>
        <w:t>Інгульському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районі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м.Миколаєва</w:t>
      </w:r>
      <w:proofErr w:type="spellEnd"/>
      <w:r w:rsidRPr="001703CD">
        <w:rPr>
          <w:sz w:val="28"/>
          <w:szCs w:val="28"/>
        </w:rPr>
        <w:t>.</w:t>
      </w:r>
    </w:p>
    <w:p w:rsidR="00BA21B1" w:rsidRPr="001703CD" w:rsidRDefault="00BA21B1" w:rsidP="00BA21B1">
      <w:pPr>
        <w:ind w:right="32" w:firstLine="540"/>
        <w:jc w:val="both"/>
        <w:rPr>
          <w:sz w:val="28"/>
          <w:szCs w:val="28"/>
        </w:rPr>
      </w:pPr>
      <w:proofErr w:type="spellStart"/>
      <w:r w:rsidRPr="001703CD">
        <w:rPr>
          <w:sz w:val="28"/>
          <w:szCs w:val="28"/>
        </w:rPr>
        <w:t>Висновок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управління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містобудування</w:t>
      </w:r>
      <w:proofErr w:type="spellEnd"/>
      <w:r w:rsidRPr="001703CD">
        <w:rPr>
          <w:sz w:val="28"/>
          <w:szCs w:val="28"/>
        </w:rPr>
        <w:t xml:space="preserve"> та </w:t>
      </w:r>
      <w:proofErr w:type="spellStart"/>
      <w:r w:rsidRPr="001703CD">
        <w:rPr>
          <w:sz w:val="28"/>
          <w:szCs w:val="28"/>
        </w:rPr>
        <w:t>архітектури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Миколаївської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міської</w:t>
      </w:r>
      <w:proofErr w:type="spellEnd"/>
      <w:r w:rsidRPr="001703CD">
        <w:rPr>
          <w:sz w:val="28"/>
          <w:szCs w:val="28"/>
        </w:rPr>
        <w:t xml:space="preserve"> ради </w:t>
      </w:r>
      <w:proofErr w:type="spellStart"/>
      <w:r w:rsidRPr="001703CD">
        <w:rPr>
          <w:sz w:val="28"/>
          <w:szCs w:val="28"/>
        </w:rPr>
        <w:t>від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15.09.2016 </w:t>
      </w:r>
      <w:r w:rsidRPr="001703CD">
        <w:rPr>
          <w:sz w:val="28"/>
          <w:szCs w:val="28"/>
        </w:rPr>
        <w:t>№ 17-</w:t>
      </w:r>
      <w:r>
        <w:rPr>
          <w:sz w:val="28"/>
          <w:szCs w:val="28"/>
          <w:lang w:val="uk-UA"/>
        </w:rPr>
        <w:t>3765</w:t>
      </w:r>
      <w:r w:rsidRPr="001703CD">
        <w:rPr>
          <w:sz w:val="28"/>
          <w:szCs w:val="28"/>
        </w:rPr>
        <w:t>.</w:t>
      </w:r>
    </w:p>
    <w:p w:rsidR="00BA21B1" w:rsidRPr="001703CD" w:rsidRDefault="00BA21B1" w:rsidP="00BA21B1">
      <w:pPr>
        <w:ind w:right="32" w:firstLine="540"/>
        <w:jc w:val="both"/>
        <w:rPr>
          <w:sz w:val="28"/>
          <w:szCs w:val="28"/>
        </w:rPr>
      </w:pPr>
      <w:r w:rsidRPr="001703CD">
        <w:rPr>
          <w:sz w:val="28"/>
          <w:szCs w:val="28"/>
        </w:rPr>
        <w:t xml:space="preserve">Дата </w:t>
      </w:r>
      <w:proofErr w:type="spellStart"/>
      <w:r w:rsidRPr="001703CD">
        <w:rPr>
          <w:sz w:val="28"/>
          <w:szCs w:val="28"/>
        </w:rPr>
        <w:t>експертної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оцінки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14.05.2019</w:t>
      </w:r>
      <w:r w:rsidRPr="001703CD">
        <w:rPr>
          <w:sz w:val="28"/>
          <w:szCs w:val="28"/>
        </w:rPr>
        <w:t>.</w:t>
      </w:r>
    </w:p>
    <w:p w:rsidR="00BA21B1" w:rsidRPr="001703CD" w:rsidRDefault="00BA21B1" w:rsidP="00BA21B1">
      <w:pPr>
        <w:ind w:right="32" w:firstLine="540"/>
        <w:jc w:val="both"/>
        <w:rPr>
          <w:sz w:val="28"/>
          <w:szCs w:val="28"/>
        </w:rPr>
      </w:pPr>
      <w:r w:rsidRPr="001703CD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6</w:t>
      </w:r>
      <w:r w:rsidRPr="001703CD">
        <w:rPr>
          <w:sz w:val="28"/>
          <w:szCs w:val="28"/>
        </w:rPr>
        <w:t>.</w:t>
      </w:r>
      <w:proofErr w:type="spellStart"/>
      <w:r w:rsidRPr="001703CD">
        <w:rPr>
          <w:sz w:val="28"/>
          <w:szCs w:val="28"/>
        </w:rPr>
        <w:t>Припинити</w:t>
      </w:r>
      <w:proofErr w:type="spellEnd"/>
      <w:r w:rsidRPr="001703CD">
        <w:rPr>
          <w:sz w:val="28"/>
          <w:szCs w:val="28"/>
        </w:rPr>
        <w:t xml:space="preserve"> ТОВ </w:t>
      </w:r>
      <w:r>
        <w:rPr>
          <w:sz w:val="28"/>
          <w:szCs w:val="28"/>
          <w:lang w:val="uk-UA"/>
        </w:rPr>
        <w:t>«ЧАЙКА»</w:t>
      </w:r>
      <w:r w:rsidRPr="001703CD">
        <w:rPr>
          <w:sz w:val="28"/>
          <w:szCs w:val="28"/>
        </w:rPr>
        <w:t xml:space="preserve"> право </w:t>
      </w:r>
      <w:proofErr w:type="spellStart"/>
      <w:r w:rsidRPr="001703CD">
        <w:rPr>
          <w:sz w:val="28"/>
          <w:szCs w:val="28"/>
        </w:rPr>
        <w:t>оренди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земельної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ділянки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площею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450</w:t>
      </w:r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кв.м</w:t>
      </w:r>
      <w:proofErr w:type="spellEnd"/>
      <w:r w:rsidRPr="001703CD">
        <w:rPr>
          <w:sz w:val="28"/>
          <w:szCs w:val="28"/>
        </w:rPr>
        <w:t xml:space="preserve">, </w:t>
      </w:r>
      <w:proofErr w:type="spellStart"/>
      <w:r w:rsidRPr="001703CD">
        <w:rPr>
          <w:sz w:val="28"/>
          <w:szCs w:val="28"/>
        </w:rPr>
        <w:t>кадастровий</w:t>
      </w:r>
      <w:proofErr w:type="spellEnd"/>
      <w:r w:rsidRPr="001703CD">
        <w:rPr>
          <w:sz w:val="28"/>
          <w:szCs w:val="28"/>
        </w:rPr>
        <w:t xml:space="preserve"> №4810136900:</w:t>
      </w:r>
      <w:r w:rsidRPr="005125A8">
        <w:rPr>
          <w:sz w:val="28"/>
          <w:szCs w:val="28"/>
        </w:rPr>
        <w:t xml:space="preserve"> </w:t>
      </w:r>
      <w:r w:rsidRPr="001703CD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 w:rsidRPr="001703CD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56</w:t>
      </w:r>
      <w:r w:rsidRPr="001703CD"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04</w:t>
      </w:r>
      <w:r w:rsidRPr="001703CD">
        <w:rPr>
          <w:sz w:val="28"/>
          <w:szCs w:val="28"/>
        </w:rPr>
        <w:t xml:space="preserve">, по </w:t>
      </w:r>
      <w:proofErr w:type="spellStart"/>
      <w:r w:rsidRPr="001703CD">
        <w:rPr>
          <w:sz w:val="28"/>
          <w:szCs w:val="28"/>
        </w:rPr>
        <w:t>вул</w:t>
      </w:r>
      <w:proofErr w:type="spellEnd"/>
      <w:r w:rsidRPr="001703C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Олійника Анатолія, 20</w:t>
      </w:r>
      <w:r w:rsidRPr="001703CD">
        <w:rPr>
          <w:sz w:val="28"/>
          <w:szCs w:val="28"/>
        </w:rPr>
        <w:t xml:space="preserve"> в </w:t>
      </w:r>
      <w:proofErr w:type="spellStart"/>
      <w:r w:rsidRPr="001703CD">
        <w:rPr>
          <w:sz w:val="28"/>
          <w:szCs w:val="28"/>
        </w:rPr>
        <w:t>Інгульському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районі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м.Миколаєва</w:t>
      </w:r>
      <w:proofErr w:type="spellEnd"/>
      <w:r w:rsidRPr="001703CD">
        <w:rPr>
          <w:sz w:val="28"/>
          <w:szCs w:val="28"/>
        </w:rPr>
        <w:t>.</w:t>
      </w:r>
    </w:p>
    <w:p w:rsidR="00BA21B1" w:rsidRPr="001703CD" w:rsidRDefault="00BA21B1" w:rsidP="00BA21B1">
      <w:pPr>
        <w:ind w:right="32" w:firstLine="540"/>
        <w:jc w:val="both"/>
        <w:rPr>
          <w:sz w:val="28"/>
          <w:szCs w:val="28"/>
        </w:rPr>
      </w:pPr>
      <w:r w:rsidRPr="001703CD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7</w:t>
      </w:r>
      <w:r w:rsidRPr="001703CD">
        <w:rPr>
          <w:sz w:val="28"/>
          <w:szCs w:val="28"/>
        </w:rPr>
        <w:t xml:space="preserve">. </w:t>
      </w:r>
      <w:proofErr w:type="spellStart"/>
      <w:r w:rsidRPr="001703CD">
        <w:rPr>
          <w:sz w:val="28"/>
          <w:szCs w:val="28"/>
        </w:rPr>
        <w:t>Договір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оренди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землі</w:t>
      </w:r>
      <w:proofErr w:type="spellEnd"/>
      <w:r w:rsidRPr="001703CD">
        <w:rPr>
          <w:sz w:val="28"/>
          <w:szCs w:val="28"/>
        </w:rPr>
        <w:t xml:space="preserve">, </w:t>
      </w:r>
      <w:proofErr w:type="spellStart"/>
      <w:r w:rsidRPr="001703CD">
        <w:rPr>
          <w:sz w:val="28"/>
          <w:szCs w:val="28"/>
        </w:rPr>
        <w:t>зареєстрований</w:t>
      </w:r>
      <w:proofErr w:type="spellEnd"/>
      <w:r w:rsidRPr="001703CD">
        <w:rPr>
          <w:sz w:val="28"/>
          <w:szCs w:val="28"/>
        </w:rPr>
        <w:t xml:space="preserve"> в </w:t>
      </w:r>
      <w:proofErr w:type="spellStart"/>
      <w:r w:rsidRPr="001703CD">
        <w:rPr>
          <w:sz w:val="28"/>
          <w:szCs w:val="28"/>
        </w:rPr>
        <w:t>книзі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реєстрації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договорів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оренди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від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19.12.2012</w:t>
      </w:r>
      <w:r w:rsidRPr="001703CD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9091</w:t>
      </w:r>
      <w:r w:rsidRPr="001703CD">
        <w:rPr>
          <w:sz w:val="28"/>
          <w:szCs w:val="28"/>
        </w:rPr>
        <w:t xml:space="preserve">, </w:t>
      </w:r>
      <w:proofErr w:type="spellStart"/>
      <w:r w:rsidRPr="001703CD">
        <w:rPr>
          <w:sz w:val="28"/>
          <w:szCs w:val="28"/>
        </w:rPr>
        <w:t>розірвати</w:t>
      </w:r>
      <w:proofErr w:type="spellEnd"/>
      <w:r w:rsidRPr="001703CD">
        <w:rPr>
          <w:sz w:val="28"/>
          <w:szCs w:val="28"/>
        </w:rPr>
        <w:t xml:space="preserve"> з </w:t>
      </w:r>
      <w:proofErr w:type="spellStart"/>
      <w:r w:rsidRPr="001703CD">
        <w:rPr>
          <w:sz w:val="28"/>
          <w:szCs w:val="28"/>
        </w:rPr>
        <w:t>дати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державної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реєстрації</w:t>
      </w:r>
      <w:proofErr w:type="spellEnd"/>
      <w:r w:rsidRPr="001703CD">
        <w:rPr>
          <w:sz w:val="28"/>
          <w:szCs w:val="28"/>
        </w:rPr>
        <w:t xml:space="preserve"> права </w:t>
      </w:r>
      <w:proofErr w:type="spellStart"/>
      <w:r w:rsidRPr="001703CD">
        <w:rPr>
          <w:sz w:val="28"/>
          <w:szCs w:val="28"/>
        </w:rPr>
        <w:t>власності</w:t>
      </w:r>
      <w:proofErr w:type="spellEnd"/>
      <w:r w:rsidRPr="001703CD">
        <w:rPr>
          <w:sz w:val="28"/>
          <w:szCs w:val="28"/>
        </w:rPr>
        <w:t xml:space="preserve"> на </w:t>
      </w:r>
      <w:proofErr w:type="spellStart"/>
      <w:r w:rsidRPr="001703CD">
        <w:rPr>
          <w:sz w:val="28"/>
          <w:szCs w:val="28"/>
        </w:rPr>
        <w:t>земельну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ділянку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площею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450</w:t>
      </w:r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кв.м</w:t>
      </w:r>
      <w:proofErr w:type="spellEnd"/>
      <w:r w:rsidRPr="001703CD">
        <w:rPr>
          <w:sz w:val="28"/>
          <w:szCs w:val="28"/>
        </w:rPr>
        <w:t xml:space="preserve"> по </w:t>
      </w:r>
      <w:proofErr w:type="spellStart"/>
      <w:r w:rsidRPr="001703CD">
        <w:rPr>
          <w:sz w:val="28"/>
          <w:szCs w:val="28"/>
        </w:rPr>
        <w:t>вул</w:t>
      </w:r>
      <w:proofErr w:type="spellEnd"/>
      <w:r w:rsidRPr="001703C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Олійника Анатолія, 20</w:t>
      </w:r>
      <w:r w:rsidRPr="001703CD">
        <w:rPr>
          <w:sz w:val="28"/>
          <w:szCs w:val="28"/>
        </w:rPr>
        <w:t xml:space="preserve"> в </w:t>
      </w:r>
      <w:proofErr w:type="spellStart"/>
      <w:r w:rsidRPr="001703CD">
        <w:rPr>
          <w:sz w:val="28"/>
          <w:szCs w:val="28"/>
        </w:rPr>
        <w:t>Інгульському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районі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м.Миколаєва</w:t>
      </w:r>
      <w:proofErr w:type="spellEnd"/>
      <w:r w:rsidRPr="001703CD">
        <w:rPr>
          <w:sz w:val="28"/>
          <w:szCs w:val="28"/>
        </w:rPr>
        <w:t>.</w:t>
      </w:r>
    </w:p>
    <w:p w:rsidR="00BA21B1" w:rsidRPr="001703CD" w:rsidRDefault="00BA21B1" w:rsidP="00BA21B1">
      <w:pPr>
        <w:ind w:right="32" w:firstLine="540"/>
        <w:jc w:val="both"/>
        <w:rPr>
          <w:sz w:val="28"/>
          <w:szCs w:val="28"/>
        </w:rPr>
      </w:pPr>
      <w:r w:rsidRPr="001703CD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8</w:t>
      </w:r>
      <w:r w:rsidRPr="001703CD">
        <w:rPr>
          <w:sz w:val="28"/>
          <w:szCs w:val="28"/>
        </w:rPr>
        <w:t>.</w:t>
      </w:r>
      <w:proofErr w:type="spellStart"/>
      <w:r w:rsidRPr="001703CD">
        <w:rPr>
          <w:sz w:val="28"/>
          <w:szCs w:val="28"/>
        </w:rPr>
        <w:t>Після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державної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реєстрації</w:t>
      </w:r>
      <w:proofErr w:type="spellEnd"/>
      <w:r w:rsidRPr="001703CD">
        <w:rPr>
          <w:sz w:val="28"/>
          <w:szCs w:val="28"/>
        </w:rPr>
        <w:t xml:space="preserve"> права </w:t>
      </w:r>
      <w:proofErr w:type="spellStart"/>
      <w:r w:rsidRPr="001703CD">
        <w:rPr>
          <w:sz w:val="28"/>
          <w:szCs w:val="28"/>
        </w:rPr>
        <w:t>власності</w:t>
      </w:r>
      <w:proofErr w:type="spellEnd"/>
      <w:r w:rsidRPr="001703CD">
        <w:rPr>
          <w:sz w:val="28"/>
          <w:szCs w:val="28"/>
        </w:rPr>
        <w:t xml:space="preserve"> на </w:t>
      </w:r>
      <w:proofErr w:type="spellStart"/>
      <w:r w:rsidRPr="001703CD">
        <w:rPr>
          <w:sz w:val="28"/>
          <w:szCs w:val="28"/>
        </w:rPr>
        <w:t>земельну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ділянку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площею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450 </w:t>
      </w:r>
      <w:proofErr w:type="spellStart"/>
      <w:r w:rsidRPr="001703CD">
        <w:rPr>
          <w:sz w:val="28"/>
          <w:szCs w:val="28"/>
        </w:rPr>
        <w:t>кв.м</w:t>
      </w:r>
      <w:proofErr w:type="spellEnd"/>
      <w:r w:rsidRPr="001703CD">
        <w:rPr>
          <w:sz w:val="28"/>
          <w:szCs w:val="28"/>
        </w:rPr>
        <w:t xml:space="preserve"> по </w:t>
      </w:r>
      <w:proofErr w:type="spellStart"/>
      <w:r w:rsidRPr="001703CD">
        <w:rPr>
          <w:sz w:val="28"/>
          <w:szCs w:val="28"/>
        </w:rPr>
        <w:t>вул</w:t>
      </w:r>
      <w:proofErr w:type="spellEnd"/>
      <w:r w:rsidRPr="001703C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Олійника Анатолія, 20</w:t>
      </w:r>
      <w:r w:rsidRPr="001703CD">
        <w:rPr>
          <w:sz w:val="28"/>
          <w:szCs w:val="28"/>
        </w:rPr>
        <w:t xml:space="preserve"> в </w:t>
      </w:r>
      <w:proofErr w:type="spellStart"/>
      <w:r w:rsidRPr="001703CD">
        <w:rPr>
          <w:sz w:val="28"/>
          <w:szCs w:val="28"/>
        </w:rPr>
        <w:t>Інгульському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районі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м.Миколаєва</w:t>
      </w:r>
      <w:proofErr w:type="spellEnd"/>
      <w:r w:rsidRPr="001703CD">
        <w:rPr>
          <w:sz w:val="28"/>
          <w:szCs w:val="28"/>
        </w:rPr>
        <w:t xml:space="preserve"> пункт </w:t>
      </w:r>
      <w:r>
        <w:rPr>
          <w:sz w:val="28"/>
          <w:szCs w:val="28"/>
          <w:lang w:val="uk-UA"/>
        </w:rPr>
        <w:t>12</w:t>
      </w:r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розділу</w:t>
      </w:r>
      <w:proofErr w:type="spellEnd"/>
      <w:r w:rsidRPr="001703CD">
        <w:rPr>
          <w:sz w:val="28"/>
          <w:szCs w:val="28"/>
        </w:rPr>
        <w:t xml:space="preserve"> І </w:t>
      </w:r>
      <w:proofErr w:type="spellStart"/>
      <w:r w:rsidRPr="001703CD">
        <w:rPr>
          <w:sz w:val="28"/>
          <w:szCs w:val="28"/>
        </w:rPr>
        <w:t>рішення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міської</w:t>
      </w:r>
      <w:proofErr w:type="spellEnd"/>
      <w:r w:rsidRPr="001703CD">
        <w:rPr>
          <w:sz w:val="28"/>
          <w:szCs w:val="28"/>
        </w:rPr>
        <w:t xml:space="preserve"> ради </w:t>
      </w:r>
      <w:proofErr w:type="spellStart"/>
      <w:r w:rsidRPr="001703CD">
        <w:rPr>
          <w:sz w:val="28"/>
          <w:szCs w:val="28"/>
        </w:rPr>
        <w:t>від</w:t>
      </w:r>
      <w:proofErr w:type="spellEnd"/>
      <w:r w:rsidRPr="001703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07.07.2011</w:t>
      </w:r>
      <w:r w:rsidRPr="001703CD">
        <w:rPr>
          <w:sz w:val="28"/>
          <w:szCs w:val="28"/>
        </w:rPr>
        <w:t xml:space="preserve">                    № </w:t>
      </w:r>
      <w:r>
        <w:rPr>
          <w:sz w:val="28"/>
          <w:szCs w:val="28"/>
          <w:lang w:val="uk-UA"/>
        </w:rPr>
        <w:t>7/23</w:t>
      </w:r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визнати</w:t>
      </w:r>
      <w:proofErr w:type="spellEnd"/>
      <w:r w:rsidRPr="001703CD">
        <w:rPr>
          <w:sz w:val="28"/>
          <w:szCs w:val="28"/>
        </w:rPr>
        <w:t xml:space="preserve"> таким, </w:t>
      </w:r>
      <w:proofErr w:type="spellStart"/>
      <w:r w:rsidRPr="001703CD">
        <w:rPr>
          <w:sz w:val="28"/>
          <w:szCs w:val="28"/>
        </w:rPr>
        <w:t>що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втратив</w:t>
      </w:r>
      <w:proofErr w:type="spellEnd"/>
      <w:r w:rsidRPr="001703CD">
        <w:rPr>
          <w:sz w:val="28"/>
          <w:szCs w:val="28"/>
        </w:rPr>
        <w:t xml:space="preserve"> </w:t>
      </w:r>
      <w:proofErr w:type="spellStart"/>
      <w:r w:rsidRPr="001703CD">
        <w:rPr>
          <w:sz w:val="28"/>
          <w:szCs w:val="28"/>
        </w:rPr>
        <w:t>чинність</w:t>
      </w:r>
      <w:proofErr w:type="spellEnd"/>
      <w:r w:rsidRPr="001703CD">
        <w:rPr>
          <w:sz w:val="28"/>
          <w:szCs w:val="28"/>
        </w:rPr>
        <w:t>.</w:t>
      </w:r>
    </w:p>
    <w:p w:rsidR="000B3F1A" w:rsidRPr="00705625" w:rsidRDefault="000B3F1A" w:rsidP="000B3F1A">
      <w:pPr>
        <w:pStyle w:val="a3"/>
        <w:spacing w:after="0"/>
        <w:ind w:firstLine="720"/>
        <w:jc w:val="both"/>
        <w:outlineLvl w:val="0"/>
        <w:rPr>
          <w:b/>
          <w:sz w:val="28"/>
          <w:szCs w:val="28"/>
        </w:rPr>
      </w:pPr>
      <w:r w:rsidRPr="00705625">
        <w:rPr>
          <w:b/>
          <w:sz w:val="28"/>
          <w:szCs w:val="28"/>
        </w:rPr>
        <w:t xml:space="preserve">ПРИСУТНІ </w:t>
      </w:r>
      <w:r>
        <w:rPr>
          <w:b/>
          <w:sz w:val="28"/>
          <w:szCs w:val="28"/>
        </w:rPr>
        <w:t xml:space="preserve">9                                 </w:t>
      </w:r>
      <w:r w:rsidRPr="000B3F1A">
        <w:rPr>
          <w:i/>
          <w:sz w:val="28"/>
          <w:szCs w:val="28"/>
        </w:rPr>
        <w:t xml:space="preserve"> Д</w:t>
      </w:r>
      <w:r>
        <w:rPr>
          <w:i/>
          <w:sz w:val="28"/>
          <w:szCs w:val="28"/>
        </w:rPr>
        <w:t xml:space="preserve">епутат ММР </w:t>
      </w:r>
      <w:proofErr w:type="spellStart"/>
      <w:r>
        <w:rPr>
          <w:i/>
          <w:sz w:val="28"/>
          <w:szCs w:val="28"/>
        </w:rPr>
        <w:t>Кучеревська</w:t>
      </w:r>
      <w:proofErr w:type="spellEnd"/>
      <w:r>
        <w:rPr>
          <w:i/>
          <w:sz w:val="28"/>
          <w:szCs w:val="28"/>
        </w:rPr>
        <w:t xml:space="preserve"> Т.В. </w:t>
      </w:r>
    </w:p>
    <w:p w:rsidR="000B3F1A" w:rsidRPr="000B3F1A" w:rsidRDefault="000B3F1A" w:rsidP="000B3F1A">
      <w:pPr>
        <w:ind w:firstLine="720"/>
        <w:jc w:val="both"/>
        <w:outlineLvl w:val="0"/>
        <w:rPr>
          <w:i/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 xml:space="preserve">7                                                 </w:t>
      </w:r>
      <w:r>
        <w:rPr>
          <w:i/>
          <w:sz w:val="28"/>
          <w:szCs w:val="28"/>
          <w:lang w:val="uk-UA"/>
        </w:rPr>
        <w:t>був відсутній під час голосування.</w:t>
      </w:r>
    </w:p>
    <w:p w:rsidR="000B3F1A" w:rsidRPr="00705625" w:rsidRDefault="000B3F1A" w:rsidP="000B3F1A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ПРОТИ </w:t>
      </w:r>
      <w:r>
        <w:rPr>
          <w:b/>
          <w:sz w:val="28"/>
          <w:szCs w:val="28"/>
          <w:lang w:val="uk-UA"/>
        </w:rPr>
        <w:t>0</w:t>
      </w:r>
    </w:p>
    <w:p w:rsidR="000B3F1A" w:rsidRPr="00745A05" w:rsidRDefault="000B3F1A" w:rsidP="000B3F1A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745A05">
        <w:rPr>
          <w:b/>
          <w:sz w:val="28"/>
          <w:szCs w:val="28"/>
          <w:lang w:val="uk-UA"/>
        </w:rPr>
        <w:t xml:space="preserve">УТРИМАЛИСЯ </w:t>
      </w:r>
      <w:r>
        <w:rPr>
          <w:b/>
          <w:sz w:val="28"/>
          <w:szCs w:val="28"/>
          <w:lang w:val="uk-UA"/>
        </w:rPr>
        <w:t>0</w:t>
      </w:r>
    </w:p>
    <w:p w:rsidR="000B3F1A" w:rsidRDefault="000B3F1A" w:rsidP="000B3F1A">
      <w:pPr>
        <w:ind w:firstLine="53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745A05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>:</w:t>
      </w:r>
      <w:r w:rsidR="00085FDB" w:rsidRPr="00085FDB">
        <w:rPr>
          <w:b/>
          <w:sz w:val="28"/>
          <w:szCs w:val="28"/>
          <w:lang w:val="uk-UA"/>
        </w:rPr>
        <w:t xml:space="preserve"> </w:t>
      </w:r>
      <w:r w:rsidR="00085FDB">
        <w:rPr>
          <w:b/>
          <w:sz w:val="28"/>
          <w:szCs w:val="28"/>
          <w:lang w:val="uk-UA"/>
        </w:rPr>
        <w:t>Погодити.</w:t>
      </w:r>
    </w:p>
    <w:p w:rsidR="00085FDB" w:rsidRPr="00DC0C6E" w:rsidRDefault="00085FDB" w:rsidP="00085FDB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Депутат ММР </w:t>
      </w:r>
      <w:proofErr w:type="spellStart"/>
      <w:r>
        <w:rPr>
          <w:b/>
          <w:sz w:val="28"/>
          <w:szCs w:val="28"/>
          <w:lang w:val="uk-UA"/>
        </w:rPr>
        <w:t>Концевой</w:t>
      </w:r>
      <w:proofErr w:type="spellEnd"/>
      <w:r>
        <w:rPr>
          <w:b/>
          <w:sz w:val="28"/>
          <w:szCs w:val="28"/>
          <w:lang w:val="uk-UA"/>
        </w:rPr>
        <w:t xml:space="preserve"> І.О. заявив про конфлікт інтересів і не голосував.</w:t>
      </w:r>
    </w:p>
    <w:p w:rsidR="0026424D" w:rsidRDefault="0026424D" w:rsidP="00085FDB">
      <w:pPr>
        <w:rPr>
          <w:b/>
          <w:color w:val="000000"/>
          <w:sz w:val="28"/>
          <w:szCs w:val="28"/>
          <w:lang w:val="uk-UA"/>
        </w:rPr>
      </w:pPr>
    </w:p>
    <w:p w:rsidR="0026424D" w:rsidRDefault="0026424D" w:rsidP="0026424D">
      <w:pPr>
        <w:ind w:firstLine="7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ЦЕНТРАЛЬНИЙ РАЙОН. Юридичні особи</w:t>
      </w:r>
    </w:p>
    <w:p w:rsidR="0026424D" w:rsidRDefault="0026424D" w:rsidP="0026424D">
      <w:pPr>
        <w:rPr>
          <w:lang w:val="uk-UA"/>
        </w:rPr>
      </w:pPr>
    </w:p>
    <w:p w:rsidR="0026424D" w:rsidRPr="0044654A" w:rsidRDefault="0026424D" w:rsidP="0026424D">
      <w:pPr>
        <w:ind w:firstLine="720"/>
        <w:jc w:val="both"/>
        <w:rPr>
          <w:sz w:val="27"/>
          <w:szCs w:val="27"/>
          <w:lang w:val="uk-UA"/>
        </w:rPr>
      </w:pPr>
      <w:r w:rsidRPr="0044654A">
        <w:rPr>
          <w:sz w:val="27"/>
          <w:szCs w:val="27"/>
          <w:lang w:val="uk-UA"/>
        </w:rPr>
        <w:t xml:space="preserve">Надати дозвіл житлово-будівельному кооперативу «ПОТЬОМКІНСЬКА, 61» на розроблення проекту землеустрою щодо відведення земельної ділянки орієнтовною площею </w:t>
      </w:r>
      <w:r>
        <w:rPr>
          <w:sz w:val="27"/>
          <w:szCs w:val="27"/>
          <w:lang w:val="uk-UA"/>
        </w:rPr>
        <w:t>288</w:t>
      </w:r>
      <w:r w:rsidRPr="0044654A">
        <w:rPr>
          <w:sz w:val="27"/>
          <w:szCs w:val="27"/>
          <w:lang w:val="uk-UA"/>
        </w:rPr>
        <w:t xml:space="preserve"> </w:t>
      </w:r>
      <w:proofErr w:type="spellStart"/>
      <w:r w:rsidRPr="0044654A">
        <w:rPr>
          <w:sz w:val="27"/>
          <w:szCs w:val="27"/>
          <w:lang w:val="uk-UA"/>
        </w:rPr>
        <w:t>кв.м</w:t>
      </w:r>
      <w:proofErr w:type="spellEnd"/>
      <w:r w:rsidRPr="0044654A">
        <w:rPr>
          <w:sz w:val="27"/>
          <w:szCs w:val="27"/>
          <w:lang w:val="uk-UA"/>
        </w:rPr>
        <w:t xml:space="preserve"> для встановлення на ній земельного сервітуту на право</w:t>
      </w:r>
      <w:r w:rsidRPr="0044654A">
        <w:rPr>
          <w:color w:val="000000"/>
          <w:sz w:val="27"/>
          <w:szCs w:val="27"/>
          <w:shd w:val="clear" w:color="auto" w:fill="FFFFFF"/>
          <w:lang w:val="uk-UA"/>
        </w:rPr>
        <w:t xml:space="preserve"> встановлення будівельних риштувань та складування будівельних матеріалів</w:t>
      </w:r>
      <w:r w:rsidRPr="0044654A">
        <w:rPr>
          <w:sz w:val="27"/>
          <w:szCs w:val="27"/>
          <w:lang w:val="uk-UA"/>
        </w:rPr>
        <w:t xml:space="preserve">, які знаходяться на земельній ділянці (кадастровий номер – 4810137200:09:023:0017) по вул. </w:t>
      </w:r>
      <w:proofErr w:type="spellStart"/>
      <w:r w:rsidRPr="0044654A">
        <w:rPr>
          <w:sz w:val="27"/>
          <w:szCs w:val="27"/>
          <w:lang w:val="uk-UA"/>
        </w:rPr>
        <w:t>Потьомкінській</w:t>
      </w:r>
      <w:proofErr w:type="spellEnd"/>
      <w:r w:rsidRPr="0044654A">
        <w:rPr>
          <w:sz w:val="27"/>
          <w:szCs w:val="27"/>
          <w:lang w:val="uk-UA"/>
        </w:rPr>
        <w:t xml:space="preserve">, 61 відповідно до висновку управління містобудування та архітектури Миколаївської міської ради від 14.05.2019 № 17-1906. </w:t>
      </w:r>
    </w:p>
    <w:p w:rsidR="0026424D" w:rsidRPr="0044654A" w:rsidRDefault="0026424D" w:rsidP="0026424D">
      <w:pPr>
        <w:tabs>
          <w:tab w:val="left" w:pos="720"/>
          <w:tab w:val="left" w:pos="3878"/>
        </w:tabs>
        <w:ind w:firstLine="720"/>
        <w:jc w:val="both"/>
        <w:rPr>
          <w:sz w:val="27"/>
          <w:szCs w:val="27"/>
          <w:lang w:val="uk-UA"/>
        </w:rPr>
      </w:pPr>
      <w:r w:rsidRPr="0044654A">
        <w:rPr>
          <w:sz w:val="27"/>
          <w:szCs w:val="27"/>
          <w:lang w:val="uk-UA"/>
        </w:rPr>
        <w:t xml:space="preserve">Площу земельної ділянки уточнити проектом землеустрою щодо відведення земельної ділянки. </w:t>
      </w:r>
    </w:p>
    <w:p w:rsidR="0026424D" w:rsidRPr="00777368" w:rsidRDefault="0026424D" w:rsidP="0026424D">
      <w:pPr>
        <w:ind w:firstLine="720"/>
        <w:jc w:val="both"/>
        <w:rPr>
          <w:sz w:val="27"/>
          <w:szCs w:val="27"/>
          <w:lang w:val="uk-UA"/>
        </w:rPr>
      </w:pPr>
      <w:r w:rsidRPr="00777368">
        <w:rPr>
          <w:sz w:val="27"/>
          <w:szCs w:val="27"/>
          <w:lang w:val="uk-UA"/>
        </w:rPr>
        <w:t xml:space="preserve">Питання погоджено на засіданні постійної комісії міської ради з питань містобудування, архітектури і будівництва, регулювання земельних відносин та </w:t>
      </w:r>
      <w:r w:rsidRPr="00777368">
        <w:rPr>
          <w:sz w:val="27"/>
          <w:szCs w:val="27"/>
          <w:lang w:val="uk-UA"/>
        </w:rPr>
        <w:lastRenderedPageBreak/>
        <w:t xml:space="preserve">екології від 21.05.2019, протокол № 107. Винесено на розгляд комісії повторно для уточнення </w:t>
      </w:r>
      <w:r>
        <w:rPr>
          <w:sz w:val="27"/>
          <w:szCs w:val="27"/>
          <w:lang w:val="uk-UA"/>
        </w:rPr>
        <w:t>виду документації із землеустрою</w:t>
      </w:r>
      <w:r w:rsidRPr="00777368">
        <w:rPr>
          <w:sz w:val="27"/>
          <w:szCs w:val="27"/>
          <w:lang w:val="uk-UA"/>
        </w:rPr>
        <w:t>.</w:t>
      </w:r>
    </w:p>
    <w:p w:rsidR="0026424D" w:rsidRPr="0044654A" w:rsidRDefault="0026424D" w:rsidP="0026424D">
      <w:pPr>
        <w:pStyle w:val="a3"/>
        <w:spacing w:after="0"/>
        <w:ind w:firstLine="720"/>
        <w:jc w:val="both"/>
        <w:rPr>
          <w:b/>
          <w:sz w:val="27"/>
          <w:szCs w:val="27"/>
        </w:rPr>
      </w:pPr>
    </w:p>
    <w:p w:rsidR="0026424D" w:rsidRPr="00667596" w:rsidRDefault="0026424D" w:rsidP="0026424D">
      <w:pPr>
        <w:pStyle w:val="a3"/>
        <w:spacing w:after="0"/>
        <w:ind w:firstLine="720"/>
        <w:jc w:val="both"/>
        <w:rPr>
          <w:b/>
          <w:sz w:val="27"/>
          <w:szCs w:val="27"/>
        </w:rPr>
      </w:pPr>
      <w:r w:rsidRPr="00667596">
        <w:rPr>
          <w:b/>
          <w:sz w:val="27"/>
          <w:szCs w:val="27"/>
        </w:rPr>
        <w:t>Пропозиція УЗР:</w:t>
      </w:r>
      <w:r w:rsidRPr="00667596">
        <w:rPr>
          <w:sz w:val="27"/>
          <w:szCs w:val="27"/>
        </w:rPr>
        <w:t xml:space="preserve"> </w:t>
      </w:r>
      <w:proofErr w:type="spellStart"/>
      <w:r w:rsidRPr="00667596">
        <w:rPr>
          <w:sz w:val="27"/>
          <w:szCs w:val="27"/>
          <w:lang w:val="ru-RU"/>
        </w:rPr>
        <w:t>винести</w:t>
      </w:r>
      <w:proofErr w:type="spellEnd"/>
      <w:r w:rsidRPr="00667596">
        <w:rPr>
          <w:sz w:val="27"/>
          <w:szCs w:val="27"/>
          <w:lang w:val="ru-RU"/>
        </w:rPr>
        <w:t xml:space="preserve"> на </w:t>
      </w:r>
      <w:proofErr w:type="spellStart"/>
      <w:r w:rsidRPr="00667596">
        <w:rPr>
          <w:sz w:val="27"/>
          <w:szCs w:val="27"/>
          <w:lang w:val="ru-RU"/>
        </w:rPr>
        <w:t>розгляд</w:t>
      </w:r>
      <w:proofErr w:type="spellEnd"/>
      <w:r w:rsidRPr="00667596">
        <w:rPr>
          <w:sz w:val="27"/>
          <w:szCs w:val="27"/>
          <w:lang w:val="ru-RU"/>
        </w:rPr>
        <w:t xml:space="preserve"> </w:t>
      </w:r>
      <w:proofErr w:type="spellStart"/>
      <w:r w:rsidRPr="00667596">
        <w:rPr>
          <w:sz w:val="27"/>
          <w:szCs w:val="27"/>
          <w:lang w:val="ru-RU"/>
        </w:rPr>
        <w:t>сесії</w:t>
      </w:r>
      <w:proofErr w:type="spellEnd"/>
    </w:p>
    <w:p w:rsidR="000B3F1A" w:rsidRPr="00705625" w:rsidRDefault="000B3F1A" w:rsidP="000B3F1A">
      <w:pPr>
        <w:pStyle w:val="a3"/>
        <w:spacing w:after="0"/>
        <w:ind w:firstLine="720"/>
        <w:jc w:val="both"/>
        <w:outlineLvl w:val="0"/>
        <w:rPr>
          <w:b/>
          <w:sz w:val="28"/>
          <w:szCs w:val="28"/>
        </w:rPr>
      </w:pPr>
      <w:r w:rsidRPr="00705625">
        <w:rPr>
          <w:b/>
          <w:sz w:val="28"/>
          <w:szCs w:val="28"/>
        </w:rPr>
        <w:t xml:space="preserve">ПРИСУТНІ </w:t>
      </w:r>
      <w:r>
        <w:rPr>
          <w:b/>
          <w:sz w:val="28"/>
          <w:szCs w:val="28"/>
        </w:rPr>
        <w:t xml:space="preserve">9                                 </w:t>
      </w:r>
      <w:r w:rsidRPr="000B3F1A">
        <w:rPr>
          <w:i/>
          <w:sz w:val="28"/>
          <w:szCs w:val="28"/>
        </w:rPr>
        <w:t xml:space="preserve"> Д</w:t>
      </w:r>
      <w:r>
        <w:rPr>
          <w:i/>
          <w:sz w:val="28"/>
          <w:szCs w:val="28"/>
        </w:rPr>
        <w:t xml:space="preserve">епутат ММР </w:t>
      </w:r>
      <w:proofErr w:type="spellStart"/>
      <w:r>
        <w:rPr>
          <w:i/>
          <w:sz w:val="28"/>
          <w:szCs w:val="28"/>
        </w:rPr>
        <w:t>Крісенко</w:t>
      </w:r>
      <w:proofErr w:type="spellEnd"/>
      <w:r>
        <w:rPr>
          <w:i/>
          <w:sz w:val="28"/>
          <w:szCs w:val="28"/>
        </w:rPr>
        <w:t xml:space="preserve"> О.В. </w:t>
      </w:r>
    </w:p>
    <w:p w:rsidR="000B3F1A" w:rsidRPr="000B3F1A" w:rsidRDefault="000B3F1A" w:rsidP="000B3F1A">
      <w:pPr>
        <w:ind w:firstLine="720"/>
        <w:jc w:val="both"/>
        <w:outlineLvl w:val="0"/>
        <w:rPr>
          <w:i/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 xml:space="preserve">7                                                 </w:t>
      </w:r>
      <w:r>
        <w:rPr>
          <w:i/>
          <w:sz w:val="28"/>
          <w:szCs w:val="28"/>
          <w:lang w:val="uk-UA"/>
        </w:rPr>
        <w:t>був відсутній під час голосування.</w:t>
      </w:r>
    </w:p>
    <w:p w:rsidR="000B3F1A" w:rsidRPr="00705625" w:rsidRDefault="000B3F1A" w:rsidP="000B3F1A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ПРОТИ </w:t>
      </w:r>
      <w:r>
        <w:rPr>
          <w:b/>
          <w:sz w:val="28"/>
          <w:szCs w:val="28"/>
          <w:lang w:val="uk-UA"/>
        </w:rPr>
        <w:t>0</w:t>
      </w:r>
    </w:p>
    <w:p w:rsidR="000B3F1A" w:rsidRPr="000B3F1A" w:rsidRDefault="000B3F1A" w:rsidP="000B3F1A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745A05">
        <w:rPr>
          <w:b/>
          <w:sz w:val="28"/>
          <w:szCs w:val="28"/>
          <w:lang w:val="uk-UA"/>
        </w:rPr>
        <w:t xml:space="preserve">УТРИМАЛИСЯ </w:t>
      </w:r>
      <w:r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Філевський</w:t>
      </w:r>
      <w:proofErr w:type="spellEnd"/>
      <w:r>
        <w:rPr>
          <w:sz w:val="28"/>
          <w:szCs w:val="28"/>
          <w:lang w:val="uk-UA"/>
        </w:rPr>
        <w:t xml:space="preserve"> Р.М.)</w:t>
      </w:r>
    </w:p>
    <w:p w:rsidR="000B3F1A" w:rsidRPr="00DC0C6E" w:rsidRDefault="000B3F1A" w:rsidP="000B3F1A">
      <w:pPr>
        <w:ind w:firstLine="539"/>
        <w:rPr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745A05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>:</w:t>
      </w:r>
      <w:r w:rsidR="00085FDB" w:rsidRPr="00085FDB">
        <w:rPr>
          <w:b/>
          <w:sz w:val="28"/>
          <w:szCs w:val="28"/>
          <w:lang w:val="uk-UA"/>
        </w:rPr>
        <w:t xml:space="preserve"> </w:t>
      </w:r>
      <w:r w:rsidR="00085FDB">
        <w:rPr>
          <w:b/>
          <w:sz w:val="28"/>
          <w:szCs w:val="28"/>
          <w:lang w:val="uk-UA"/>
        </w:rPr>
        <w:t>Погодити.</w:t>
      </w:r>
    </w:p>
    <w:p w:rsidR="0026424D" w:rsidRDefault="0026424D"/>
    <w:p w:rsidR="007C4DCC" w:rsidRDefault="007C4DCC" w:rsidP="007C4DCC">
      <w:pPr>
        <w:pStyle w:val="a3"/>
        <w:tabs>
          <w:tab w:val="left" w:pos="9355"/>
        </w:tabs>
        <w:spacing w:after="0" w:line="360" w:lineRule="exact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D13EAF">
        <w:rPr>
          <w:b/>
          <w:sz w:val="28"/>
          <w:szCs w:val="28"/>
        </w:rPr>
        <w:t>СТАЦІОНАРНІ ТИМЧАСОВІ СПОРУДИ</w:t>
      </w:r>
    </w:p>
    <w:p w:rsidR="007C4DCC" w:rsidRDefault="007C4DCC" w:rsidP="007C4DCC">
      <w:pPr>
        <w:pStyle w:val="a3"/>
        <w:tabs>
          <w:tab w:val="left" w:pos="9355"/>
        </w:tabs>
        <w:spacing w:after="0" w:line="360" w:lineRule="exact"/>
        <w:ind w:firstLine="540"/>
        <w:rPr>
          <w:b/>
          <w:sz w:val="28"/>
          <w:szCs w:val="28"/>
        </w:rPr>
      </w:pPr>
    </w:p>
    <w:p w:rsidR="007C4DCC" w:rsidRPr="00D13EAF" w:rsidRDefault="007C4DCC" w:rsidP="007C4DCC">
      <w:pPr>
        <w:pStyle w:val="a5"/>
        <w:tabs>
          <w:tab w:val="left" w:pos="1800"/>
        </w:tabs>
        <w:ind w:left="0" w:firstLine="539"/>
        <w:jc w:val="both"/>
        <w:rPr>
          <w:b/>
          <w:sz w:val="28"/>
          <w:szCs w:val="28"/>
          <w:lang w:val="uk-UA"/>
        </w:rPr>
      </w:pPr>
      <w:r w:rsidRPr="00D13EAF">
        <w:rPr>
          <w:b/>
          <w:sz w:val="28"/>
          <w:szCs w:val="28"/>
          <w:lang w:val="uk-UA"/>
        </w:rPr>
        <w:t xml:space="preserve">21.05.2018 питання не розглядалось </w:t>
      </w:r>
    </w:p>
    <w:p w:rsidR="007C4DCC" w:rsidRPr="00D13EAF" w:rsidRDefault="007C4DCC" w:rsidP="007C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13EAF">
        <w:rPr>
          <w:sz w:val="28"/>
          <w:szCs w:val="28"/>
          <w:lang w:val="uk-UA"/>
        </w:rPr>
        <w:t xml:space="preserve">. Затвердити технічну документацію  із землеустрою  щодо встановлення меж особистого строкового сервітуту на земельну ділянку загальною площею 59 </w:t>
      </w:r>
      <w:proofErr w:type="spellStart"/>
      <w:r w:rsidRPr="00D13EAF">
        <w:rPr>
          <w:sz w:val="28"/>
          <w:szCs w:val="28"/>
          <w:lang w:val="uk-UA"/>
        </w:rPr>
        <w:t>кв.м</w:t>
      </w:r>
      <w:proofErr w:type="spellEnd"/>
      <w:r w:rsidRPr="00D13EAF">
        <w:rPr>
          <w:sz w:val="28"/>
          <w:szCs w:val="28"/>
          <w:lang w:val="uk-UA"/>
        </w:rPr>
        <w:t xml:space="preserve">, зарахувавши її до земель комерційного використання, для розміщення стаціонарної тимчасової споруди зупиночного комплексу з торговельним павільйоном площею 27,3 </w:t>
      </w:r>
      <w:proofErr w:type="spellStart"/>
      <w:r w:rsidRPr="00D13EAF">
        <w:rPr>
          <w:sz w:val="28"/>
          <w:szCs w:val="28"/>
          <w:lang w:val="uk-UA"/>
        </w:rPr>
        <w:t>кв.м</w:t>
      </w:r>
      <w:proofErr w:type="spellEnd"/>
      <w:r w:rsidRPr="00D13EAF">
        <w:rPr>
          <w:sz w:val="28"/>
          <w:szCs w:val="28"/>
          <w:lang w:val="uk-UA"/>
        </w:rPr>
        <w:t xml:space="preserve"> по вул. Олега Ольжича, біля будинку № 3-г у Корабельному районі.</w:t>
      </w:r>
    </w:p>
    <w:p w:rsidR="007C4DCC" w:rsidRPr="00D13EAF" w:rsidRDefault="007C4DCC" w:rsidP="007C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13EAF">
        <w:rPr>
          <w:sz w:val="28"/>
          <w:szCs w:val="28"/>
          <w:lang w:val="uk-UA"/>
        </w:rPr>
        <w:t>.1. Дозволити приватному підприємству «Торговий дім «</w:t>
      </w:r>
      <w:proofErr w:type="spellStart"/>
      <w:r w:rsidRPr="00D13EAF">
        <w:rPr>
          <w:sz w:val="28"/>
          <w:szCs w:val="28"/>
          <w:lang w:val="uk-UA"/>
        </w:rPr>
        <w:t>Лакомка</w:t>
      </w:r>
      <w:proofErr w:type="spellEnd"/>
      <w:r w:rsidRPr="00D13EAF">
        <w:rPr>
          <w:sz w:val="28"/>
          <w:szCs w:val="28"/>
          <w:lang w:val="uk-UA"/>
        </w:rPr>
        <w:t xml:space="preserve">»  укладення договору про встановлення особистого строкового сервітуту строком на 1 рік для розміщення стаціонарної тимчасової споруди зупиночного комплексу з торговельним павільйоном площею 27,3 </w:t>
      </w:r>
      <w:proofErr w:type="spellStart"/>
      <w:r w:rsidRPr="00D13EAF">
        <w:rPr>
          <w:sz w:val="28"/>
          <w:szCs w:val="28"/>
          <w:lang w:val="uk-UA"/>
        </w:rPr>
        <w:t>кв.м</w:t>
      </w:r>
      <w:proofErr w:type="spellEnd"/>
      <w:r w:rsidRPr="00D13EAF">
        <w:rPr>
          <w:sz w:val="28"/>
          <w:szCs w:val="28"/>
          <w:lang w:val="uk-UA"/>
        </w:rPr>
        <w:t xml:space="preserve"> на земельній ділянці загальною площею 59 </w:t>
      </w:r>
      <w:proofErr w:type="spellStart"/>
      <w:r w:rsidRPr="00D13EAF">
        <w:rPr>
          <w:sz w:val="28"/>
          <w:szCs w:val="28"/>
          <w:lang w:val="uk-UA"/>
        </w:rPr>
        <w:t>кв.м</w:t>
      </w:r>
      <w:proofErr w:type="spellEnd"/>
      <w:r w:rsidRPr="00D13EAF">
        <w:rPr>
          <w:sz w:val="28"/>
          <w:szCs w:val="28"/>
          <w:lang w:val="uk-UA"/>
        </w:rPr>
        <w:t xml:space="preserve"> по вул. Олега Ольжича, біля будинку № 3-г у Корабельному районі, згідно із кадастровим планом земельної ділянки, відповідно до висновку управління містобудування та архітектури Миколаївської міської ради від 28.01.2019  № 17-358.</w:t>
      </w:r>
    </w:p>
    <w:p w:rsidR="007C4DCC" w:rsidRPr="00D13EAF" w:rsidRDefault="007C4DCC" w:rsidP="007C4DCC">
      <w:pPr>
        <w:tabs>
          <w:tab w:val="left" w:pos="3878"/>
          <w:tab w:val="left" w:pos="7307"/>
        </w:tabs>
        <w:ind w:firstLine="539"/>
        <w:jc w:val="both"/>
        <w:rPr>
          <w:sz w:val="28"/>
          <w:szCs w:val="28"/>
          <w:lang w:val="uk-UA"/>
        </w:rPr>
      </w:pPr>
      <w:r w:rsidRPr="00D13EAF">
        <w:rPr>
          <w:b/>
          <w:sz w:val="28"/>
          <w:szCs w:val="28"/>
          <w:lang w:val="uk-UA"/>
        </w:rPr>
        <w:t>Пропозиція УЗР</w:t>
      </w:r>
      <w:r w:rsidRPr="00D13EAF">
        <w:rPr>
          <w:sz w:val="28"/>
          <w:szCs w:val="28"/>
          <w:lang w:val="uk-UA"/>
        </w:rPr>
        <w:t>:</w:t>
      </w:r>
      <w:r w:rsidRPr="00D13EAF">
        <w:rPr>
          <w:b/>
          <w:sz w:val="28"/>
          <w:szCs w:val="28"/>
          <w:lang w:val="uk-UA"/>
        </w:rPr>
        <w:t xml:space="preserve"> </w:t>
      </w:r>
      <w:r w:rsidRPr="00D13EAF">
        <w:rPr>
          <w:sz w:val="28"/>
          <w:szCs w:val="28"/>
          <w:lang w:val="uk-UA"/>
        </w:rPr>
        <w:t>Винести на розгляд сесії міської ради.</w:t>
      </w:r>
    </w:p>
    <w:p w:rsidR="00085FDB" w:rsidRDefault="00085FDB" w:rsidP="00C71542">
      <w:pPr>
        <w:pStyle w:val="a3"/>
        <w:spacing w:after="0"/>
        <w:ind w:firstLine="720"/>
        <w:jc w:val="both"/>
        <w:outlineLvl w:val="0"/>
        <w:rPr>
          <w:b/>
          <w:sz w:val="28"/>
          <w:szCs w:val="28"/>
        </w:rPr>
      </w:pPr>
      <w:r w:rsidRPr="00745A05">
        <w:rPr>
          <w:b/>
          <w:sz w:val="28"/>
          <w:szCs w:val="28"/>
        </w:rPr>
        <w:t>РЕКОМЕНДОВАНО</w:t>
      </w:r>
      <w:r>
        <w:rPr>
          <w:b/>
          <w:sz w:val="28"/>
          <w:szCs w:val="28"/>
        </w:rPr>
        <w:t>: управлінню земельних ресурсів ММР надати інформацію по всім зупиночним комплексам (капітальні чи не капітальні будівлі). Винести питання всіх тимчасових споруд на комісію.</w:t>
      </w:r>
    </w:p>
    <w:p w:rsidR="00C71542" w:rsidRPr="00705625" w:rsidRDefault="00C71542" w:rsidP="00C71542">
      <w:pPr>
        <w:pStyle w:val="a3"/>
        <w:spacing w:after="0"/>
        <w:ind w:firstLine="720"/>
        <w:jc w:val="both"/>
        <w:outlineLvl w:val="0"/>
        <w:rPr>
          <w:b/>
          <w:sz w:val="28"/>
          <w:szCs w:val="28"/>
        </w:rPr>
      </w:pPr>
      <w:r w:rsidRPr="00705625">
        <w:rPr>
          <w:b/>
          <w:sz w:val="28"/>
          <w:szCs w:val="28"/>
        </w:rPr>
        <w:t xml:space="preserve">ПРИСУТНІ </w:t>
      </w:r>
      <w:r>
        <w:rPr>
          <w:b/>
          <w:sz w:val="28"/>
          <w:szCs w:val="28"/>
        </w:rPr>
        <w:t xml:space="preserve">9                                 </w:t>
      </w:r>
      <w:r w:rsidRPr="000B3F1A">
        <w:rPr>
          <w:i/>
          <w:sz w:val="28"/>
          <w:szCs w:val="28"/>
        </w:rPr>
        <w:t xml:space="preserve"> Д</w:t>
      </w:r>
      <w:r>
        <w:rPr>
          <w:i/>
          <w:sz w:val="28"/>
          <w:szCs w:val="28"/>
        </w:rPr>
        <w:t xml:space="preserve">епутат ММР </w:t>
      </w:r>
      <w:proofErr w:type="spellStart"/>
      <w:r>
        <w:rPr>
          <w:i/>
          <w:sz w:val="28"/>
          <w:szCs w:val="28"/>
        </w:rPr>
        <w:t>Кучеревська</w:t>
      </w:r>
      <w:proofErr w:type="spellEnd"/>
      <w:r>
        <w:rPr>
          <w:i/>
          <w:sz w:val="28"/>
          <w:szCs w:val="28"/>
        </w:rPr>
        <w:t xml:space="preserve"> Т.В. </w:t>
      </w:r>
    </w:p>
    <w:p w:rsidR="00C71542" w:rsidRPr="000B3F1A" w:rsidRDefault="00C71542" w:rsidP="00C71542">
      <w:pPr>
        <w:ind w:firstLine="720"/>
        <w:jc w:val="both"/>
        <w:outlineLvl w:val="0"/>
        <w:rPr>
          <w:i/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 xml:space="preserve">8                                                 </w:t>
      </w:r>
      <w:r>
        <w:rPr>
          <w:i/>
          <w:sz w:val="28"/>
          <w:szCs w:val="28"/>
          <w:lang w:val="uk-UA"/>
        </w:rPr>
        <w:t>був відсутній під час голосування.</w:t>
      </w:r>
    </w:p>
    <w:p w:rsidR="00C71542" w:rsidRPr="00705625" w:rsidRDefault="00C71542" w:rsidP="00C71542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705625">
        <w:rPr>
          <w:b/>
          <w:sz w:val="28"/>
          <w:szCs w:val="28"/>
          <w:lang w:val="uk-UA"/>
        </w:rPr>
        <w:t xml:space="preserve">ПРОТИ </w:t>
      </w:r>
      <w:r>
        <w:rPr>
          <w:b/>
          <w:sz w:val="28"/>
          <w:szCs w:val="28"/>
          <w:lang w:val="uk-UA"/>
        </w:rPr>
        <w:t>0</w:t>
      </w:r>
    </w:p>
    <w:p w:rsidR="00C71542" w:rsidRDefault="00C71542" w:rsidP="00085FDB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745A05">
        <w:rPr>
          <w:b/>
          <w:sz w:val="28"/>
          <w:szCs w:val="28"/>
          <w:lang w:val="uk-UA"/>
        </w:rPr>
        <w:t xml:space="preserve">УТРИМАЛИСЯ </w:t>
      </w:r>
      <w:r>
        <w:rPr>
          <w:b/>
          <w:sz w:val="28"/>
          <w:szCs w:val="28"/>
          <w:lang w:val="uk-UA"/>
        </w:rPr>
        <w:t>0</w:t>
      </w:r>
    </w:p>
    <w:p w:rsidR="00085FDB" w:rsidRPr="00DC0C6E" w:rsidRDefault="00085FDB" w:rsidP="00C71542">
      <w:pPr>
        <w:ind w:firstLine="539"/>
        <w:rPr>
          <w:lang w:val="uk-UA"/>
        </w:rPr>
      </w:pPr>
      <w:r>
        <w:rPr>
          <w:b/>
          <w:sz w:val="28"/>
          <w:szCs w:val="28"/>
          <w:lang w:val="uk-UA"/>
        </w:rPr>
        <w:t xml:space="preserve"> Розгляд питання перенесено.</w:t>
      </w:r>
    </w:p>
    <w:p w:rsidR="007C4DCC" w:rsidRDefault="007C4DCC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Default="000B3F1A"/>
    <w:p w:rsidR="000B3F1A" w:rsidRPr="00253C1F" w:rsidRDefault="000B3F1A" w:rsidP="000B3F1A">
      <w:pPr>
        <w:spacing w:line="380" w:lineRule="exact"/>
        <w:ind w:firstLine="540"/>
        <w:jc w:val="both"/>
        <w:rPr>
          <w:sz w:val="28"/>
          <w:szCs w:val="28"/>
          <w:lang w:val="uk-UA"/>
        </w:rPr>
      </w:pPr>
      <w:r w:rsidRPr="00253C1F">
        <w:rPr>
          <w:color w:val="000000"/>
          <w:sz w:val="28"/>
          <w:szCs w:val="28"/>
          <w:lang w:val="uk-UA"/>
        </w:rPr>
        <w:t>Ф</w:t>
      </w:r>
      <w:r w:rsidRPr="00253C1F">
        <w:rPr>
          <w:sz w:val="28"/>
          <w:szCs w:val="28"/>
          <w:lang w:val="uk-UA"/>
        </w:rPr>
        <w:t xml:space="preserve">ізичній особі-підприємцю </w:t>
      </w:r>
      <w:proofErr w:type="spellStart"/>
      <w:r w:rsidRPr="00253C1F">
        <w:rPr>
          <w:sz w:val="28"/>
          <w:szCs w:val="28"/>
          <w:lang w:val="uk-UA"/>
        </w:rPr>
        <w:t>Кашпуренку</w:t>
      </w:r>
      <w:proofErr w:type="spellEnd"/>
      <w:r w:rsidRPr="00253C1F">
        <w:rPr>
          <w:sz w:val="28"/>
          <w:szCs w:val="28"/>
          <w:lang w:val="uk-UA"/>
        </w:rPr>
        <w:t xml:space="preserve"> Юрію Петровичу продовжити на 3 роки оренду земельної ділянки площею 45 </w:t>
      </w:r>
      <w:proofErr w:type="spellStart"/>
      <w:r w:rsidRPr="00253C1F">
        <w:rPr>
          <w:sz w:val="28"/>
          <w:szCs w:val="28"/>
          <w:lang w:val="uk-UA"/>
        </w:rPr>
        <w:t>кв.м</w:t>
      </w:r>
      <w:proofErr w:type="spellEnd"/>
      <w:r w:rsidRPr="00253C1F">
        <w:rPr>
          <w:sz w:val="28"/>
          <w:szCs w:val="28"/>
          <w:lang w:val="uk-UA"/>
        </w:rPr>
        <w:t xml:space="preserve"> (кадастровий номер 4810136900:04:097:0026), </w:t>
      </w:r>
      <w:r w:rsidRPr="00253C1F">
        <w:rPr>
          <w:color w:val="000000"/>
          <w:sz w:val="28"/>
          <w:szCs w:val="28"/>
          <w:lang w:val="uk-UA"/>
        </w:rPr>
        <w:t xml:space="preserve">зарахувавши її до земель громадської забудови,  </w:t>
      </w:r>
      <w:r w:rsidRPr="00253C1F">
        <w:rPr>
          <w:sz w:val="28"/>
          <w:szCs w:val="28"/>
          <w:lang w:val="uk-UA"/>
        </w:rPr>
        <w:t xml:space="preserve">для подальшого обслуговування торгового павільйону по вул. Нагірній ріг  вул. Космонавтів, без оформлення права власності на нерухоме майно. </w:t>
      </w:r>
    </w:p>
    <w:p w:rsidR="000B3F1A" w:rsidRPr="00253C1F" w:rsidRDefault="000B3F1A" w:rsidP="000B3F1A">
      <w:pPr>
        <w:pStyle w:val="30"/>
        <w:spacing w:after="0" w:line="380" w:lineRule="exact"/>
        <w:ind w:firstLine="540"/>
        <w:jc w:val="both"/>
        <w:rPr>
          <w:sz w:val="28"/>
          <w:szCs w:val="28"/>
        </w:rPr>
      </w:pPr>
      <w:r w:rsidRPr="00253C1F">
        <w:rPr>
          <w:sz w:val="28"/>
          <w:szCs w:val="28"/>
        </w:rPr>
        <w:t>Висновком від 16.02.2018 № 17-310/2 управління містобудування та архітектури Миколаївської міської ради погоджує продовження оренди на попередній термін до затвердження комплексної схеми розміщення тимчасових споруд.</w:t>
      </w:r>
    </w:p>
    <w:p w:rsidR="000B3F1A" w:rsidRPr="00253C1F" w:rsidRDefault="000B3F1A" w:rsidP="000B3F1A">
      <w:pPr>
        <w:spacing w:line="380" w:lineRule="exact"/>
        <w:ind w:firstLine="540"/>
        <w:jc w:val="both"/>
        <w:rPr>
          <w:sz w:val="28"/>
          <w:szCs w:val="28"/>
          <w:lang w:val="uk-UA"/>
        </w:rPr>
      </w:pPr>
      <w:r w:rsidRPr="00253C1F">
        <w:rPr>
          <w:sz w:val="28"/>
          <w:szCs w:val="28"/>
          <w:lang w:val="uk-UA"/>
        </w:rPr>
        <w:t>Заява від 23.01.2018 Договір оренди діє до 18.03.2018 Заборгованості по орендній платі  не має. Попередній термін 3 роки.</w:t>
      </w:r>
    </w:p>
    <w:p w:rsidR="000B3F1A" w:rsidRPr="00253C1F" w:rsidRDefault="000B3F1A" w:rsidP="000B3F1A">
      <w:pPr>
        <w:spacing w:line="380" w:lineRule="exact"/>
        <w:jc w:val="both"/>
        <w:rPr>
          <w:sz w:val="28"/>
          <w:szCs w:val="28"/>
          <w:lang w:val="uk-UA"/>
        </w:rPr>
      </w:pPr>
      <w:r w:rsidRPr="00253C1F">
        <w:rPr>
          <w:b/>
          <w:sz w:val="28"/>
          <w:szCs w:val="28"/>
          <w:lang w:val="uk-UA"/>
        </w:rPr>
        <w:t xml:space="preserve">Пропозиція УЗР:  </w:t>
      </w:r>
      <w:r w:rsidRPr="00253C1F">
        <w:rPr>
          <w:sz w:val="28"/>
          <w:szCs w:val="28"/>
          <w:lang w:val="uk-UA"/>
        </w:rPr>
        <w:t>винести на розгляд сесії міської ради.</w:t>
      </w:r>
    </w:p>
    <w:p w:rsidR="000B3F1A" w:rsidRDefault="000B3F1A" w:rsidP="000B3F1A">
      <w:pPr>
        <w:spacing w:line="380" w:lineRule="exact"/>
        <w:ind w:firstLine="900"/>
        <w:jc w:val="both"/>
        <w:rPr>
          <w:b/>
          <w:sz w:val="28"/>
          <w:szCs w:val="28"/>
          <w:lang w:val="uk-UA"/>
        </w:rPr>
      </w:pPr>
      <w:r w:rsidRPr="00253C1F">
        <w:rPr>
          <w:b/>
          <w:sz w:val="28"/>
          <w:szCs w:val="28"/>
          <w:lang w:val="uk-UA"/>
        </w:rPr>
        <w:t>РЕКОМЕНДОВАНО:</w:t>
      </w:r>
      <w:r w:rsidR="00085FDB" w:rsidRPr="00085FDB">
        <w:rPr>
          <w:b/>
          <w:sz w:val="28"/>
          <w:szCs w:val="28"/>
          <w:lang w:val="uk-UA"/>
        </w:rPr>
        <w:t xml:space="preserve"> </w:t>
      </w:r>
      <w:r w:rsidR="00085FDB">
        <w:rPr>
          <w:b/>
          <w:sz w:val="28"/>
          <w:szCs w:val="28"/>
          <w:lang w:val="uk-UA"/>
        </w:rPr>
        <w:t>Погодити.</w:t>
      </w:r>
      <w:bookmarkStart w:id="0" w:name="_GoBack"/>
      <w:bookmarkEnd w:id="0"/>
    </w:p>
    <w:p w:rsidR="000B3F1A" w:rsidRPr="00253C1F" w:rsidRDefault="000B3F1A" w:rsidP="000B3F1A">
      <w:pPr>
        <w:spacing w:line="380" w:lineRule="exact"/>
        <w:ind w:firstLine="900"/>
        <w:jc w:val="both"/>
        <w:rPr>
          <w:b/>
          <w:sz w:val="28"/>
          <w:szCs w:val="28"/>
          <w:lang w:val="uk-UA"/>
        </w:rPr>
      </w:pPr>
      <w:r w:rsidRPr="00253C1F">
        <w:rPr>
          <w:b/>
          <w:sz w:val="28"/>
          <w:szCs w:val="28"/>
          <w:lang w:val="uk-UA"/>
        </w:rPr>
        <w:t xml:space="preserve">ПРИСУТНІ </w:t>
      </w:r>
      <w:r>
        <w:rPr>
          <w:b/>
          <w:sz w:val="28"/>
          <w:szCs w:val="28"/>
          <w:lang w:val="uk-UA"/>
        </w:rPr>
        <w:t>9</w:t>
      </w:r>
    </w:p>
    <w:p w:rsidR="000B3F1A" w:rsidRPr="00253C1F" w:rsidRDefault="000B3F1A" w:rsidP="000B3F1A">
      <w:pPr>
        <w:spacing w:line="380" w:lineRule="exact"/>
        <w:ind w:firstLine="900"/>
        <w:jc w:val="both"/>
        <w:rPr>
          <w:b/>
          <w:sz w:val="28"/>
          <w:szCs w:val="28"/>
          <w:lang w:val="uk-UA"/>
        </w:rPr>
      </w:pPr>
      <w:r w:rsidRPr="00253C1F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7</w:t>
      </w:r>
    </w:p>
    <w:p w:rsidR="000B3F1A" w:rsidRPr="00253C1F" w:rsidRDefault="000B3F1A" w:rsidP="000B3F1A">
      <w:pPr>
        <w:spacing w:line="380" w:lineRule="exact"/>
        <w:ind w:firstLine="900"/>
        <w:jc w:val="both"/>
        <w:rPr>
          <w:b/>
          <w:sz w:val="28"/>
          <w:szCs w:val="28"/>
          <w:lang w:val="uk-UA"/>
        </w:rPr>
      </w:pPr>
      <w:r w:rsidRPr="00253C1F">
        <w:rPr>
          <w:b/>
          <w:sz w:val="28"/>
          <w:szCs w:val="28"/>
          <w:lang w:val="uk-UA"/>
        </w:rPr>
        <w:t xml:space="preserve">ПРОТИ </w:t>
      </w:r>
      <w:r>
        <w:rPr>
          <w:b/>
          <w:sz w:val="28"/>
          <w:szCs w:val="28"/>
          <w:lang w:val="uk-UA"/>
        </w:rPr>
        <w:t>0</w:t>
      </w:r>
    </w:p>
    <w:p w:rsidR="000B3F1A" w:rsidRDefault="000B3F1A" w:rsidP="000B3F1A">
      <w:pPr>
        <w:spacing w:line="380" w:lineRule="exact"/>
        <w:ind w:firstLine="900"/>
        <w:jc w:val="both"/>
        <w:rPr>
          <w:sz w:val="28"/>
          <w:szCs w:val="28"/>
          <w:lang w:val="uk-UA"/>
        </w:rPr>
      </w:pPr>
      <w:r w:rsidRPr="00253C1F">
        <w:rPr>
          <w:b/>
          <w:sz w:val="28"/>
          <w:szCs w:val="28"/>
          <w:lang w:val="uk-UA"/>
        </w:rPr>
        <w:t xml:space="preserve">УТРИМАЛИСЯ </w:t>
      </w:r>
      <w:r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Філевський</w:t>
      </w:r>
      <w:proofErr w:type="spellEnd"/>
      <w:r>
        <w:rPr>
          <w:sz w:val="28"/>
          <w:szCs w:val="28"/>
          <w:lang w:val="uk-UA"/>
        </w:rPr>
        <w:t xml:space="preserve"> Р.М.)</w:t>
      </w:r>
    </w:p>
    <w:p w:rsidR="000B3F1A" w:rsidRPr="000B3F1A" w:rsidRDefault="000B3F1A" w:rsidP="000B3F1A">
      <w:pPr>
        <w:spacing w:line="380" w:lineRule="exact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B3F1A">
        <w:rPr>
          <w:i/>
          <w:sz w:val="28"/>
          <w:szCs w:val="28"/>
          <w:lang w:val="uk-UA"/>
        </w:rPr>
        <w:t xml:space="preserve">Депутат ММР </w:t>
      </w:r>
      <w:proofErr w:type="spellStart"/>
      <w:r w:rsidRPr="000B3F1A">
        <w:rPr>
          <w:i/>
          <w:sz w:val="28"/>
          <w:szCs w:val="28"/>
          <w:lang w:val="uk-UA"/>
        </w:rPr>
        <w:t>Крісенко</w:t>
      </w:r>
      <w:proofErr w:type="spellEnd"/>
      <w:r w:rsidRPr="000B3F1A">
        <w:rPr>
          <w:i/>
          <w:sz w:val="28"/>
          <w:szCs w:val="28"/>
          <w:lang w:val="uk-UA"/>
        </w:rPr>
        <w:t xml:space="preserve"> О.В. був відсутній під час голосування.</w:t>
      </w:r>
    </w:p>
    <w:p w:rsidR="000B3F1A" w:rsidRDefault="000B3F1A" w:rsidP="000B3F1A">
      <w:r>
        <w:rPr>
          <w:b/>
          <w:sz w:val="28"/>
          <w:szCs w:val="28"/>
          <w:lang w:val="uk-UA"/>
        </w:rPr>
        <w:t xml:space="preserve">             </w:t>
      </w:r>
    </w:p>
    <w:p w:rsidR="000B3F1A" w:rsidRDefault="000B3F1A"/>
    <w:p w:rsidR="000B3F1A" w:rsidRDefault="000B3F1A"/>
    <w:p w:rsidR="000B3F1A" w:rsidRDefault="000B3F1A"/>
    <w:p w:rsidR="000B3F1A" w:rsidRDefault="000B3F1A"/>
    <w:sectPr w:rsidR="000B3F1A" w:rsidSect="00DC0C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C2"/>
    <w:rsid w:val="00085FDB"/>
    <w:rsid w:val="000B3F1A"/>
    <w:rsid w:val="0026424D"/>
    <w:rsid w:val="004235C2"/>
    <w:rsid w:val="006E192D"/>
    <w:rsid w:val="007111BE"/>
    <w:rsid w:val="007C4DCC"/>
    <w:rsid w:val="00BA21B1"/>
    <w:rsid w:val="00C71542"/>
    <w:rsid w:val="00D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F031-7261-491A-B77B-FB7E6B91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C6E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DC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DC0C6E"/>
    <w:pPr>
      <w:ind w:left="283" w:hanging="283"/>
    </w:pPr>
    <w:rPr>
      <w:szCs w:val="20"/>
    </w:rPr>
  </w:style>
  <w:style w:type="paragraph" w:customStyle="1" w:styleId="3">
    <w:name w:val="?ћСЃРЅРѕРІРЅРѕР№ С‚РµРєСЃС‚ СЃ РѕС‚СЃС‚СѓРїРѕРј 3"/>
    <w:basedOn w:val="a"/>
    <w:rsid w:val="00DC0C6E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</w:rPr>
  </w:style>
  <w:style w:type="paragraph" w:styleId="a6">
    <w:name w:val="Block Text"/>
    <w:basedOn w:val="a"/>
    <w:unhideWhenUsed/>
    <w:rsid w:val="00DC0C6E"/>
    <w:pPr>
      <w:ind w:left="567" w:right="-1475"/>
      <w:jc w:val="both"/>
    </w:pPr>
    <w:rPr>
      <w:sz w:val="28"/>
      <w:szCs w:val="20"/>
      <w:lang w:val="uk-UA"/>
    </w:rPr>
  </w:style>
  <w:style w:type="paragraph" w:styleId="30">
    <w:name w:val="Body Text 3"/>
    <w:basedOn w:val="a"/>
    <w:link w:val="31"/>
    <w:rsid w:val="000B3F1A"/>
    <w:pPr>
      <w:spacing w:after="120"/>
    </w:pPr>
    <w:rPr>
      <w:sz w:val="16"/>
      <w:szCs w:val="16"/>
      <w:lang w:val="uk-UA"/>
    </w:rPr>
  </w:style>
  <w:style w:type="character" w:customStyle="1" w:styleId="31">
    <w:name w:val="Основной текст 3 Знак"/>
    <w:basedOn w:val="a0"/>
    <w:link w:val="30"/>
    <w:rsid w:val="000B3F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21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4905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8</cp:revision>
  <cp:lastPrinted>2019-05-29T07:29:00Z</cp:lastPrinted>
  <dcterms:created xsi:type="dcterms:W3CDTF">2019-05-28T07:58:00Z</dcterms:created>
  <dcterms:modified xsi:type="dcterms:W3CDTF">2019-05-30T13:08:00Z</dcterms:modified>
</cp:coreProperties>
</file>