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77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124"/>
        <w:gridCol w:w="236"/>
        <w:gridCol w:w="4141"/>
        <w:gridCol w:w="360"/>
        <w:gridCol w:w="4603"/>
        <w:gridCol w:w="4501"/>
      </w:tblGrid>
      <w:tr w:rsidR="004949F5" w:rsidRPr="001216E0" w:rsidTr="00B70029">
        <w:trPr>
          <w:trHeight w:val="1432"/>
        </w:trPr>
        <w:tc>
          <w:tcPr>
            <w:tcW w:w="5812" w:type="dxa"/>
          </w:tcPr>
          <w:p w:rsidR="004949F5" w:rsidRPr="001216E0" w:rsidRDefault="004949F5" w:rsidP="00B70029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ru-RU"/>
              </w:rPr>
              <w:drawing>
                <wp:inline distT="0" distB="0" distL="0" distR="0" wp14:anchorId="6F15F67A" wp14:editId="389D8FE5">
                  <wp:extent cx="1082040" cy="95250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4" w:type="dxa"/>
            <w:gridSpan w:val="5"/>
          </w:tcPr>
          <w:p w:rsidR="004949F5" w:rsidRPr="001216E0" w:rsidRDefault="004949F5" w:rsidP="00B70029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4949F5" w:rsidRPr="001216E0" w:rsidRDefault="004949F5" w:rsidP="00B70029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949F5" w:rsidRPr="001216E0" w:rsidTr="00B70029">
        <w:trPr>
          <w:trHeight w:val="230"/>
        </w:trPr>
        <w:tc>
          <w:tcPr>
            <w:tcW w:w="5812" w:type="dxa"/>
          </w:tcPr>
          <w:p w:rsidR="004949F5" w:rsidRPr="001216E0" w:rsidRDefault="004949F5" w:rsidP="00B70029">
            <w:pPr>
              <w:spacing w:after="0" w:line="240" w:lineRule="auto"/>
              <w:ind w:left="-108"/>
              <w:contextualSpacing/>
              <w:jc w:val="both"/>
              <w:rPr>
                <w:b/>
                <w:sz w:val="26"/>
                <w:szCs w:val="26"/>
              </w:rPr>
            </w:pPr>
            <w:r w:rsidRPr="001216E0">
              <w:rPr>
                <w:b/>
                <w:sz w:val="26"/>
                <w:szCs w:val="26"/>
              </w:rPr>
              <w:t>Миколаївська міська рада</w:t>
            </w:r>
          </w:p>
        </w:tc>
        <w:tc>
          <w:tcPr>
            <w:tcW w:w="9464" w:type="dxa"/>
            <w:gridSpan w:val="5"/>
            <w:vMerge w:val="restart"/>
          </w:tcPr>
          <w:p w:rsidR="004949F5" w:rsidRPr="001216E0" w:rsidRDefault="004949F5" w:rsidP="00B70029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</w:tcPr>
          <w:p w:rsidR="004949F5" w:rsidRPr="001216E0" w:rsidRDefault="004949F5" w:rsidP="00B70029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949F5" w:rsidRPr="001216E0" w:rsidTr="00B70029">
        <w:trPr>
          <w:trHeight w:val="70"/>
        </w:trPr>
        <w:tc>
          <w:tcPr>
            <w:tcW w:w="5812" w:type="dxa"/>
            <w:vAlign w:val="center"/>
          </w:tcPr>
          <w:p w:rsidR="004949F5" w:rsidRPr="001216E0" w:rsidRDefault="004949F5" w:rsidP="00B70029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464" w:type="dxa"/>
            <w:gridSpan w:val="5"/>
            <w:vMerge/>
            <w:vAlign w:val="center"/>
          </w:tcPr>
          <w:p w:rsidR="004949F5" w:rsidRPr="001216E0" w:rsidRDefault="004949F5" w:rsidP="00B70029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</w:tcPr>
          <w:p w:rsidR="004949F5" w:rsidRPr="001216E0" w:rsidRDefault="004949F5" w:rsidP="00B70029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949F5" w:rsidRPr="001216E0" w:rsidTr="00B70029">
        <w:trPr>
          <w:gridAfter w:val="2"/>
          <w:wAfter w:w="9104" w:type="dxa"/>
          <w:trHeight w:val="323"/>
        </w:trPr>
        <w:tc>
          <w:tcPr>
            <w:tcW w:w="5936" w:type="dxa"/>
            <w:gridSpan w:val="2"/>
          </w:tcPr>
          <w:p w:rsidR="004949F5" w:rsidRPr="001216E0" w:rsidRDefault="004949F5" w:rsidP="00B70029">
            <w:pPr>
              <w:tabs>
                <w:tab w:val="left" w:pos="1735"/>
              </w:tabs>
              <w:spacing w:after="0" w:line="240" w:lineRule="auto"/>
              <w:ind w:left="-108"/>
              <w:contextualSpacing/>
              <w:rPr>
                <w:b/>
                <w:sz w:val="26"/>
                <w:szCs w:val="26"/>
              </w:rPr>
            </w:pPr>
            <w:r w:rsidRPr="001216E0">
              <w:rPr>
                <w:b/>
                <w:sz w:val="26"/>
                <w:szCs w:val="26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236" w:type="dxa"/>
          </w:tcPr>
          <w:p w:rsidR="004949F5" w:rsidRPr="001216E0" w:rsidRDefault="004949F5" w:rsidP="00B70029">
            <w:pPr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  <w:gridSpan w:val="2"/>
          </w:tcPr>
          <w:p w:rsidR="004949F5" w:rsidRPr="001216E0" w:rsidRDefault="004949F5" w:rsidP="00B70029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949F5" w:rsidRPr="001216E0" w:rsidTr="00B70029">
        <w:trPr>
          <w:gridAfter w:val="3"/>
          <w:wAfter w:w="9464" w:type="dxa"/>
          <w:trHeight w:val="322"/>
        </w:trPr>
        <w:tc>
          <w:tcPr>
            <w:tcW w:w="5812" w:type="dxa"/>
            <w:vAlign w:val="center"/>
          </w:tcPr>
          <w:p w:rsidR="004949F5" w:rsidRPr="001216E0" w:rsidRDefault="004949F5" w:rsidP="00B70029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  <w:gridSpan w:val="3"/>
          </w:tcPr>
          <w:p w:rsidR="004949F5" w:rsidRPr="001216E0" w:rsidRDefault="004949F5" w:rsidP="00B70029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position w:val="-1"/>
          <w:sz w:val="26"/>
          <w:szCs w:val="26"/>
        </w:rPr>
      </w:pPr>
      <w:r w:rsidRPr="001216E0">
        <w:rPr>
          <w:b/>
          <w:sz w:val="26"/>
          <w:szCs w:val="26"/>
        </w:rPr>
        <w:t>ПРОТОКОЛ  №</w:t>
      </w:r>
      <w:r>
        <w:rPr>
          <w:b/>
          <w:sz w:val="26"/>
          <w:szCs w:val="26"/>
        </w:rPr>
        <w:t xml:space="preserve">59  </w:t>
      </w:r>
      <w:r w:rsidRPr="001216E0">
        <w:rPr>
          <w:b/>
          <w:sz w:val="26"/>
          <w:szCs w:val="26"/>
        </w:rPr>
        <w:t xml:space="preserve">                                               </w:t>
      </w:r>
      <w:r>
        <w:rPr>
          <w:b/>
          <w:sz w:val="26"/>
          <w:szCs w:val="26"/>
        </w:rPr>
        <w:t>10</w:t>
      </w:r>
      <w:r>
        <w:rPr>
          <w:b/>
          <w:position w:val="-1"/>
          <w:sz w:val="26"/>
          <w:szCs w:val="26"/>
        </w:rPr>
        <w:t>:5</w:t>
      </w:r>
      <w:r w:rsidRPr="001216E0">
        <w:rPr>
          <w:b/>
          <w:position w:val="-1"/>
          <w:sz w:val="26"/>
          <w:szCs w:val="26"/>
        </w:rPr>
        <w:t xml:space="preserve">0 у дистанційному режимі                            </w:t>
      </w:r>
      <w:r w:rsidRPr="001216E0">
        <w:rPr>
          <w:b/>
          <w:sz w:val="26"/>
          <w:szCs w:val="26"/>
        </w:rPr>
        <w:t xml:space="preserve">                   </w:t>
      </w:r>
    </w:p>
    <w:p w:rsidR="004949F5" w:rsidRPr="001216E0" w:rsidRDefault="004949F5" w:rsidP="004949F5">
      <w:pPr>
        <w:spacing w:after="0" w:line="240" w:lineRule="auto"/>
        <w:contextualSpacing/>
        <w:jc w:val="both"/>
        <w:rPr>
          <w:sz w:val="26"/>
          <w:szCs w:val="26"/>
        </w:rPr>
      </w:pPr>
      <w:r w:rsidRPr="001216E0">
        <w:rPr>
          <w:sz w:val="26"/>
          <w:szCs w:val="26"/>
        </w:rPr>
        <w:t xml:space="preserve">від  </w:t>
      </w:r>
      <w:r>
        <w:rPr>
          <w:sz w:val="26"/>
          <w:szCs w:val="26"/>
        </w:rPr>
        <w:t>31</w:t>
      </w:r>
      <w:r w:rsidRPr="001216E0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1216E0">
        <w:rPr>
          <w:sz w:val="26"/>
          <w:szCs w:val="26"/>
        </w:rPr>
        <w:t>.</w:t>
      </w:r>
      <w:r>
        <w:rPr>
          <w:sz w:val="26"/>
          <w:szCs w:val="26"/>
        </w:rPr>
        <w:t>202</w:t>
      </w:r>
      <w:r w:rsidRPr="00EB036C">
        <w:rPr>
          <w:sz w:val="26"/>
          <w:szCs w:val="26"/>
        </w:rPr>
        <w:t>3</w:t>
      </w:r>
      <w:r w:rsidRPr="001216E0">
        <w:rPr>
          <w:sz w:val="26"/>
          <w:szCs w:val="26"/>
        </w:rPr>
        <w:t xml:space="preserve">.                                                        </w:t>
      </w:r>
      <w:r w:rsidRPr="001216E0">
        <w:rPr>
          <w:b/>
          <w:position w:val="-1"/>
          <w:sz w:val="26"/>
          <w:szCs w:val="26"/>
        </w:rPr>
        <w:t>(форма – відеоконференція)</w:t>
      </w:r>
    </w:p>
    <w:p w:rsidR="004949F5" w:rsidRPr="001216E0" w:rsidRDefault="004949F5" w:rsidP="004949F5">
      <w:pPr>
        <w:spacing w:after="0" w:line="240" w:lineRule="auto"/>
        <w:contextualSpacing/>
        <w:jc w:val="both"/>
        <w:rPr>
          <w:sz w:val="26"/>
          <w:szCs w:val="26"/>
        </w:rPr>
      </w:pPr>
      <w:r w:rsidRPr="001216E0">
        <w:rPr>
          <w:sz w:val="26"/>
          <w:szCs w:val="26"/>
        </w:rPr>
        <w:t>м. Миколаїв</w:t>
      </w: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Засідання постійної комісії</w:t>
      </w: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міської ради з питань економічної і</w:t>
      </w: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інвестиційної політики, планування,</w:t>
      </w: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 xml:space="preserve">бюджету, фінансів та соціально-економічного розвитку </w:t>
      </w: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 xml:space="preserve">підприємництва, наповнення бюджету та використання </w:t>
      </w: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бюджетних коштів</w:t>
      </w: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position w:val="-1"/>
          <w:sz w:val="26"/>
          <w:szCs w:val="26"/>
        </w:rPr>
        <w:t xml:space="preserve"> </w:t>
      </w: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4949F5" w:rsidRPr="0036132A" w:rsidRDefault="004949F5" w:rsidP="004949F5">
      <w:pPr>
        <w:widowControl w:val="0"/>
        <w:autoSpaceDE w:val="0"/>
        <w:autoSpaceDN w:val="0"/>
        <w:spacing w:after="0" w:line="240" w:lineRule="auto"/>
        <w:contextualSpacing/>
        <w:jc w:val="both"/>
        <w:rPr>
          <w:b/>
          <w:sz w:val="26"/>
          <w:szCs w:val="26"/>
          <w:lang w:eastAsia="en-US"/>
        </w:rPr>
      </w:pPr>
      <w:r w:rsidRPr="006D4A64">
        <w:rPr>
          <w:b/>
          <w:sz w:val="26"/>
          <w:szCs w:val="26"/>
          <w:lang w:eastAsia="en-US"/>
        </w:rPr>
        <w:t xml:space="preserve">Присутні депутати Миколаївської міської ради Миколаївського району </w:t>
      </w:r>
      <w:r w:rsidRPr="0036132A">
        <w:rPr>
          <w:b/>
          <w:sz w:val="26"/>
          <w:szCs w:val="26"/>
          <w:lang w:eastAsia="en-US"/>
        </w:rPr>
        <w:t>Миколаївської області VIII скликання:</w:t>
      </w:r>
    </w:p>
    <w:p w:rsidR="004949F5" w:rsidRPr="0036132A" w:rsidRDefault="004949F5" w:rsidP="004949F5">
      <w:pPr>
        <w:widowControl w:val="0"/>
        <w:autoSpaceDE w:val="0"/>
        <w:autoSpaceDN w:val="0"/>
        <w:spacing w:after="0" w:line="240" w:lineRule="auto"/>
        <w:contextualSpacing/>
        <w:jc w:val="both"/>
        <w:rPr>
          <w:sz w:val="26"/>
          <w:szCs w:val="26"/>
          <w:lang w:eastAsia="en-US"/>
        </w:rPr>
      </w:pPr>
      <w:r w:rsidRPr="0036132A">
        <w:rPr>
          <w:b/>
          <w:sz w:val="26"/>
          <w:szCs w:val="26"/>
          <w:lang w:eastAsia="en-US"/>
        </w:rPr>
        <w:t xml:space="preserve">голова комісії: </w:t>
      </w:r>
      <w:r w:rsidRPr="0036132A">
        <w:rPr>
          <w:sz w:val="26"/>
          <w:szCs w:val="26"/>
          <w:lang w:eastAsia="en-US"/>
        </w:rPr>
        <w:t>Ф. Панченко</w:t>
      </w:r>
    </w:p>
    <w:p w:rsidR="004949F5" w:rsidRPr="0036132A" w:rsidRDefault="004949F5" w:rsidP="004949F5">
      <w:pPr>
        <w:widowControl w:val="0"/>
        <w:tabs>
          <w:tab w:val="left" w:pos="4451"/>
        </w:tabs>
        <w:autoSpaceDE w:val="0"/>
        <w:autoSpaceDN w:val="0"/>
        <w:spacing w:after="0" w:line="240" w:lineRule="auto"/>
        <w:contextualSpacing/>
        <w:jc w:val="both"/>
        <w:rPr>
          <w:b/>
          <w:i/>
          <w:sz w:val="26"/>
          <w:szCs w:val="26"/>
          <w:lang w:eastAsia="en-US"/>
        </w:rPr>
      </w:pPr>
      <w:r w:rsidRPr="0036132A">
        <w:rPr>
          <w:b/>
          <w:sz w:val="26"/>
          <w:szCs w:val="26"/>
          <w:lang w:eastAsia="en-US"/>
        </w:rPr>
        <w:t>секретар комісії:</w:t>
      </w:r>
      <w:r w:rsidRPr="0036132A">
        <w:rPr>
          <w:bCs/>
          <w:sz w:val="26"/>
          <w:szCs w:val="26"/>
          <w:shd w:val="clear" w:color="auto" w:fill="FFFFFF"/>
          <w:lang w:eastAsia="en-US"/>
        </w:rPr>
        <w:t xml:space="preserve"> </w:t>
      </w:r>
      <w:r w:rsidRPr="0036132A">
        <w:rPr>
          <w:sz w:val="26"/>
          <w:szCs w:val="26"/>
          <w:lang w:eastAsia="en-US"/>
        </w:rPr>
        <w:t>Н. Горбенко</w:t>
      </w:r>
    </w:p>
    <w:p w:rsidR="004949F5" w:rsidRPr="0036132A" w:rsidRDefault="004949F5" w:rsidP="004949F5">
      <w:pPr>
        <w:widowControl w:val="0"/>
        <w:autoSpaceDE w:val="0"/>
        <w:autoSpaceDN w:val="0"/>
        <w:spacing w:after="0" w:line="240" w:lineRule="auto"/>
        <w:contextualSpacing/>
        <w:jc w:val="both"/>
        <w:rPr>
          <w:sz w:val="26"/>
          <w:szCs w:val="26"/>
          <w:lang w:eastAsia="en-US"/>
        </w:rPr>
      </w:pPr>
      <w:r w:rsidRPr="0036132A">
        <w:rPr>
          <w:b/>
          <w:sz w:val="26"/>
          <w:szCs w:val="26"/>
          <w:lang w:eastAsia="en-US"/>
        </w:rPr>
        <w:t>члени комісії:</w:t>
      </w:r>
      <w:r w:rsidRPr="0036132A">
        <w:rPr>
          <w:sz w:val="26"/>
          <w:szCs w:val="26"/>
          <w:lang w:eastAsia="en-US"/>
        </w:rPr>
        <w:t xml:space="preserve"> Р. Агабеков, О. Береза, </w:t>
      </w:r>
      <w:r>
        <w:rPr>
          <w:sz w:val="26"/>
          <w:szCs w:val="26"/>
          <w:lang w:eastAsia="en-US"/>
        </w:rPr>
        <w:t xml:space="preserve">Ю. Белановська, </w:t>
      </w:r>
      <w:r w:rsidRPr="0036132A">
        <w:rPr>
          <w:sz w:val="26"/>
          <w:szCs w:val="26"/>
          <w:lang w:eastAsia="en-US"/>
        </w:rPr>
        <w:t>С. Кантор, М. Капацина, Д. Січко, М. Мазанко, В. Топчий</w:t>
      </w:r>
      <w:r>
        <w:rPr>
          <w:sz w:val="26"/>
          <w:szCs w:val="26"/>
          <w:lang w:eastAsia="en-US"/>
        </w:rPr>
        <w:t xml:space="preserve">, </w:t>
      </w:r>
      <w:r w:rsidRPr="0036132A">
        <w:rPr>
          <w:sz w:val="26"/>
          <w:szCs w:val="26"/>
          <w:lang w:eastAsia="en-US"/>
        </w:rPr>
        <w:t>А. Янтар.</w:t>
      </w:r>
    </w:p>
    <w:p w:rsidR="004949F5" w:rsidRPr="00AE6DA8" w:rsidRDefault="004949F5" w:rsidP="004949F5">
      <w:pPr>
        <w:widowControl w:val="0"/>
        <w:autoSpaceDE w:val="0"/>
        <w:autoSpaceDN w:val="0"/>
        <w:spacing w:after="0" w:line="240" w:lineRule="auto"/>
        <w:contextualSpacing/>
        <w:jc w:val="both"/>
        <w:rPr>
          <w:sz w:val="26"/>
          <w:szCs w:val="26"/>
          <w:lang w:eastAsia="en-US"/>
        </w:rPr>
      </w:pPr>
      <w:r w:rsidRPr="0036132A">
        <w:rPr>
          <w:b/>
          <w:sz w:val="26"/>
          <w:szCs w:val="26"/>
          <w:lang w:eastAsia="en-US"/>
        </w:rPr>
        <w:t>Відсутні члени комісії</w:t>
      </w:r>
      <w:r w:rsidRPr="0036132A">
        <w:rPr>
          <w:sz w:val="26"/>
          <w:szCs w:val="26"/>
          <w:lang w:eastAsia="en-US"/>
        </w:rPr>
        <w:t>:</w:t>
      </w:r>
      <w:r w:rsidRPr="00AE6DA8">
        <w:rPr>
          <w:sz w:val="26"/>
          <w:szCs w:val="26"/>
          <w:lang w:eastAsia="en-US"/>
        </w:rPr>
        <w:t xml:space="preserve"> </w:t>
      </w:r>
      <w:r w:rsidRPr="0036132A">
        <w:rPr>
          <w:sz w:val="26"/>
          <w:szCs w:val="26"/>
          <w:lang w:eastAsia="en-US"/>
        </w:rPr>
        <w:t>О.</w:t>
      </w:r>
      <w:r w:rsidRPr="0036132A">
        <w:rPr>
          <w:b/>
          <w:sz w:val="26"/>
          <w:szCs w:val="26"/>
          <w:lang w:eastAsia="en-US"/>
        </w:rPr>
        <w:t xml:space="preserve"> </w:t>
      </w:r>
      <w:r w:rsidRPr="0036132A">
        <w:rPr>
          <w:sz w:val="26"/>
          <w:szCs w:val="26"/>
          <w:lang w:eastAsia="en-US"/>
        </w:rPr>
        <w:t>Афанасьєв, С. Бабаріка, А. Єрмолаєв, А. Кучеренко,</w:t>
      </w:r>
      <w:r w:rsidRPr="00B219D1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М. Коваленко</w:t>
      </w:r>
      <w:r w:rsidRPr="00AE6DA8">
        <w:rPr>
          <w:sz w:val="26"/>
          <w:szCs w:val="26"/>
          <w:lang w:eastAsia="en-US"/>
        </w:rPr>
        <w:t xml:space="preserve"> </w:t>
      </w:r>
      <w:r w:rsidRPr="0036132A">
        <w:rPr>
          <w:sz w:val="26"/>
          <w:szCs w:val="26"/>
          <w:lang w:eastAsia="en-US"/>
        </w:rPr>
        <w:t>В. </w:t>
      </w:r>
      <w:r w:rsidRPr="00AE6DA8">
        <w:rPr>
          <w:sz w:val="26"/>
          <w:szCs w:val="26"/>
          <w:lang w:eastAsia="en-US"/>
        </w:rPr>
        <w:t>Переверьзєва.</w:t>
      </w:r>
    </w:p>
    <w:p w:rsidR="004949F5" w:rsidRPr="00AE6DA8" w:rsidRDefault="004949F5" w:rsidP="004949F5">
      <w:pPr>
        <w:spacing w:after="0" w:line="240" w:lineRule="auto"/>
        <w:jc w:val="both"/>
        <w:rPr>
          <w:color w:val="A8D08D" w:themeColor="accent6" w:themeTint="99"/>
          <w:sz w:val="26"/>
          <w:szCs w:val="26"/>
        </w:rPr>
      </w:pPr>
      <w:r w:rsidRPr="00AE6DA8">
        <w:rPr>
          <w:b/>
          <w:sz w:val="26"/>
          <w:szCs w:val="26"/>
          <w:lang w:eastAsia="en-US"/>
        </w:rPr>
        <w:t xml:space="preserve">Запрошені та присутні: </w:t>
      </w:r>
      <w:r w:rsidRPr="00AE6DA8">
        <w:rPr>
          <w:sz w:val="26"/>
          <w:szCs w:val="26"/>
        </w:rPr>
        <w:t>начальник управління капітального будівництва Миколаївської міської ради О. Позняков.</w:t>
      </w:r>
    </w:p>
    <w:p w:rsidR="004949F5" w:rsidRPr="00AE6DA8" w:rsidRDefault="004949F5" w:rsidP="004949F5">
      <w:pPr>
        <w:spacing w:after="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4949F5" w:rsidRPr="00AE6DA8" w:rsidRDefault="004949F5" w:rsidP="004949F5">
      <w:pPr>
        <w:widowControl w:val="0"/>
        <w:autoSpaceDE w:val="0"/>
        <w:autoSpaceDN w:val="0"/>
        <w:spacing w:after="0" w:line="240" w:lineRule="auto"/>
        <w:ind w:hanging="3"/>
        <w:jc w:val="both"/>
        <w:rPr>
          <w:b/>
          <w:sz w:val="26"/>
          <w:szCs w:val="26"/>
          <w:lang w:eastAsia="en-US"/>
        </w:rPr>
      </w:pPr>
      <w:r w:rsidRPr="00AE6DA8">
        <w:rPr>
          <w:b/>
          <w:sz w:val="26"/>
          <w:szCs w:val="26"/>
          <w:lang w:eastAsia="en-US"/>
        </w:rPr>
        <w:t xml:space="preserve">                                                   ПОРЯДОК ДЕННИЙ</w:t>
      </w:r>
    </w:p>
    <w:p w:rsidR="004949F5" w:rsidRPr="00AE6DA8" w:rsidRDefault="004949F5" w:rsidP="004949F5">
      <w:pPr>
        <w:widowControl w:val="0"/>
        <w:spacing w:after="0" w:line="240" w:lineRule="auto"/>
        <w:jc w:val="both"/>
        <w:rPr>
          <w:bCs/>
          <w:sz w:val="26"/>
          <w:szCs w:val="26"/>
        </w:rPr>
      </w:pPr>
    </w:p>
    <w:p w:rsidR="004949F5" w:rsidRPr="00AE6DA8" w:rsidRDefault="004949F5" w:rsidP="004949F5">
      <w:pPr>
        <w:spacing w:after="0" w:line="240" w:lineRule="auto"/>
        <w:jc w:val="both"/>
        <w:rPr>
          <w:sz w:val="26"/>
          <w:szCs w:val="26"/>
          <w:lang w:eastAsia="en-US"/>
        </w:rPr>
      </w:pPr>
      <w:r w:rsidRPr="00AE6DA8">
        <w:rPr>
          <w:b/>
          <w:sz w:val="26"/>
          <w:szCs w:val="26"/>
        </w:rPr>
        <w:t>Доповідачі:</w:t>
      </w:r>
      <w:r w:rsidRPr="00AE6DA8">
        <w:rPr>
          <w:sz w:val="26"/>
          <w:szCs w:val="26"/>
        </w:rPr>
        <w:t xml:space="preserve"> начальник управління капітального будівництва Миколаївської міської ради О. Позняков.</w:t>
      </w:r>
    </w:p>
    <w:p w:rsidR="004949F5" w:rsidRPr="00AE6DA8" w:rsidRDefault="004949F5" w:rsidP="004949F5">
      <w:pPr>
        <w:spacing w:after="0" w:line="240" w:lineRule="auto"/>
        <w:jc w:val="both"/>
        <w:rPr>
          <w:b/>
          <w:sz w:val="26"/>
          <w:szCs w:val="26"/>
        </w:rPr>
      </w:pPr>
    </w:p>
    <w:p w:rsidR="004949F5" w:rsidRPr="00AE6DA8" w:rsidRDefault="004949F5" w:rsidP="004949F5">
      <w:pPr>
        <w:spacing w:after="0" w:line="240" w:lineRule="auto"/>
        <w:ind w:hanging="3"/>
        <w:jc w:val="both"/>
        <w:rPr>
          <w:b/>
          <w:color w:val="000000" w:themeColor="text1"/>
          <w:position w:val="-1"/>
          <w:sz w:val="26"/>
          <w:szCs w:val="26"/>
        </w:rPr>
      </w:pPr>
      <w:r w:rsidRPr="00AE6DA8">
        <w:rPr>
          <w:b/>
          <w:color w:val="000000" w:themeColor="text1"/>
          <w:sz w:val="26"/>
          <w:szCs w:val="26"/>
        </w:rPr>
        <w:t xml:space="preserve">Слухали </w:t>
      </w:r>
      <w:r w:rsidRPr="00AE6DA8">
        <w:rPr>
          <w:b/>
          <w:color w:val="000000" w:themeColor="text1"/>
          <w:position w:val="-1"/>
          <w:sz w:val="26"/>
          <w:szCs w:val="26"/>
          <w:highlight w:val="white"/>
        </w:rPr>
        <w:t xml:space="preserve">1: Розгляд заяв, звернень, </w:t>
      </w:r>
      <w:r w:rsidRPr="00AE6DA8">
        <w:rPr>
          <w:b/>
          <w:color w:val="000000" w:themeColor="text1"/>
          <w:position w:val="-1"/>
          <w:sz w:val="26"/>
          <w:szCs w:val="26"/>
        </w:rPr>
        <w:t>інформації та рекомендацій, які надійшли до постійної комісії</w:t>
      </w:r>
    </w:p>
    <w:p w:rsidR="004949F5" w:rsidRPr="00D67368" w:rsidRDefault="004949F5" w:rsidP="004949F5">
      <w:pPr>
        <w:spacing w:after="0" w:line="257" w:lineRule="auto"/>
        <w:jc w:val="both"/>
        <w:rPr>
          <w:sz w:val="26"/>
          <w:szCs w:val="26"/>
        </w:rPr>
      </w:pPr>
      <w:r w:rsidRPr="00D67368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D67368">
        <w:rPr>
          <w:sz w:val="26"/>
          <w:szCs w:val="26"/>
        </w:rPr>
        <w:t xml:space="preserve">Проект рішення міської ради </w:t>
      </w:r>
      <w:r w:rsidRPr="00D67368">
        <w:rPr>
          <w:b/>
          <w:sz w:val="26"/>
          <w:szCs w:val="26"/>
        </w:rPr>
        <w:t>(файл s-ks-004)</w:t>
      </w:r>
      <w:r w:rsidRPr="00D67368">
        <w:rPr>
          <w:sz w:val="26"/>
          <w:szCs w:val="26"/>
        </w:rPr>
        <w:t xml:space="preserve"> «Про внесення змін та доповнень до рішення Миколаївської міської ради від 29.06.2023 № 21/2 «Про передачу функцій замовника будівництва та проєктної документації»». (Лист за вих.№ 24703/18.04/23-2 від 26.07.2023).</w:t>
      </w:r>
    </w:p>
    <w:p w:rsidR="004949F5" w:rsidRDefault="004949F5" w:rsidP="004949F5"/>
    <w:p w:rsidR="004949F5" w:rsidRPr="00D67368" w:rsidRDefault="004949F5" w:rsidP="004949F5"/>
    <w:p w:rsidR="004949F5" w:rsidRDefault="004949F5" w:rsidP="004949F5">
      <w:pPr>
        <w:spacing w:after="0" w:line="240" w:lineRule="auto"/>
        <w:rPr>
          <w:b/>
          <w:sz w:val="26"/>
          <w:szCs w:val="26"/>
        </w:rPr>
      </w:pPr>
      <w:r w:rsidRPr="00AE6DA8">
        <w:rPr>
          <w:b/>
          <w:sz w:val="26"/>
          <w:szCs w:val="26"/>
        </w:rPr>
        <w:lastRenderedPageBreak/>
        <w:t>В обговоренні брали участь:</w:t>
      </w:r>
    </w:p>
    <w:p w:rsidR="004949F5" w:rsidRDefault="004949F5" w:rsidP="004949F5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Н. Горбенко, </w:t>
      </w:r>
      <w:r w:rsidRPr="00AE6DA8">
        <w:rPr>
          <w:sz w:val="26"/>
          <w:szCs w:val="26"/>
        </w:rPr>
        <w:t>яка</w:t>
      </w:r>
      <w:r>
        <w:rPr>
          <w:sz w:val="26"/>
          <w:szCs w:val="26"/>
        </w:rPr>
        <w:t xml:space="preserve"> зазначила, що для передачі об’єктів іншому замовнику, необхідно, щоб УКБ ММР розрахувався з підрядниками цих об’єктів за фактично виконані роботи. </w:t>
      </w:r>
      <w:r w:rsidRPr="00AE6DA8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AE6DA8">
        <w:rPr>
          <w:sz w:val="26"/>
          <w:szCs w:val="26"/>
        </w:rPr>
        <w:t>апитала</w:t>
      </w:r>
      <w:r>
        <w:rPr>
          <w:sz w:val="26"/>
          <w:szCs w:val="26"/>
        </w:rPr>
        <w:t>, чи є на сьогоднішній момент заборгованості УКБ ММР по оплаті підрядникам, які до початку війни виконували роботи по об’єктам, вказаним в даному проєкті рішення.</w:t>
      </w:r>
    </w:p>
    <w:p w:rsidR="004949F5" w:rsidRPr="00930DDD" w:rsidRDefault="004949F5" w:rsidP="004949F5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О. Позняков, </w:t>
      </w:r>
      <w:r w:rsidRPr="00AE6DA8">
        <w:rPr>
          <w:sz w:val="26"/>
          <w:szCs w:val="26"/>
        </w:rPr>
        <w:t xml:space="preserve">який </w:t>
      </w:r>
      <w:r>
        <w:rPr>
          <w:sz w:val="26"/>
          <w:szCs w:val="26"/>
        </w:rPr>
        <w:t xml:space="preserve">повідомив, що така заборгованість є. Але запевнив, що перед розірванням договорів з підрядниками та передачею об’єктів від УКБ ММР до нового замовника -  всі фактично виконані підрядниками роботи (до повномасштабного вторгнення), будуть прийняті та оплачені. </w:t>
      </w:r>
    </w:p>
    <w:p w:rsidR="004949F5" w:rsidRPr="00AE6DA8" w:rsidRDefault="004949F5" w:rsidP="004949F5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AE6DA8">
        <w:rPr>
          <w:b/>
          <w:color w:val="000000" w:themeColor="text1"/>
          <w:sz w:val="26"/>
          <w:szCs w:val="26"/>
          <w:lang w:eastAsia="en-US"/>
        </w:rPr>
        <w:t xml:space="preserve">Висновок постійної комісії: </w:t>
      </w:r>
      <w:r w:rsidRPr="00AE6DA8">
        <w:rPr>
          <w:color w:val="000000" w:themeColor="text1"/>
          <w:sz w:val="26"/>
          <w:szCs w:val="26"/>
        </w:rPr>
        <w:t xml:space="preserve">погодити та винести на розгляд сесії Миколаївської міської ради </w:t>
      </w:r>
      <w:r w:rsidRPr="00AE6DA8">
        <w:rPr>
          <w:color w:val="000000" w:themeColor="text1"/>
          <w:sz w:val="26"/>
          <w:szCs w:val="26"/>
          <w:lang w:val="en-US"/>
        </w:rPr>
        <w:t>VIII</w:t>
      </w:r>
      <w:r w:rsidRPr="00AE6DA8">
        <w:rPr>
          <w:color w:val="000000" w:themeColor="text1"/>
          <w:sz w:val="26"/>
          <w:szCs w:val="26"/>
        </w:rPr>
        <w:t xml:space="preserve"> скликання </w:t>
      </w:r>
      <w:r w:rsidRPr="00AE6DA8">
        <w:rPr>
          <w:rFonts w:eastAsiaTheme="minorHAnsi"/>
          <w:color w:val="000000" w:themeColor="text1"/>
          <w:sz w:val="26"/>
          <w:szCs w:val="26"/>
          <w:lang w:eastAsia="en-US"/>
        </w:rPr>
        <w:t xml:space="preserve">проєкт рішення </w:t>
      </w:r>
      <w:r w:rsidRPr="00AE6DA8">
        <w:rPr>
          <w:color w:val="000000" w:themeColor="text1"/>
          <w:sz w:val="26"/>
          <w:szCs w:val="26"/>
        </w:rPr>
        <w:t xml:space="preserve">Миколаївської міської ради                   </w:t>
      </w:r>
      <w:r w:rsidRPr="00AE6DA8">
        <w:rPr>
          <w:b/>
          <w:sz w:val="26"/>
          <w:szCs w:val="26"/>
        </w:rPr>
        <w:t>(файл s-ks-004)</w:t>
      </w:r>
      <w:r w:rsidRPr="00AE6DA8">
        <w:rPr>
          <w:sz w:val="26"/>
          <w:szCs w:val="26"/>
        </w:rPr>
        <w:t xml:space="preserve"> «Про внесення змін та доповнень до рішення Миколаївської міської ради від 29.06.2023 № 21/2 «Про передачу функцій замовника будівництва та проєктної документації»»</w:t>
      </w:r>
      <w:r w:rsidRPr="00AE6DA8">
        <w:rPr>
          <w:color w:val="000000" w:themeColor="text1"/>
          <w:sz w:val="26"/>
          <w:szCs w:val="26"/>
        </w:rPr>
        <w:t>.</w:t>
      </w:r>
    </w:p>
    <w:p w:rsidR="004949F5" w:rsidRPr="00AE6DA8" w:rsidRDefault="004949F5" w:rsidP="004949F5">
      <w:pPr>
        <w:spacing w:after="0" w:line="240" w:lineRule="auto"/>
        <w:jc w:val="both"/>
        <w:rPr>
          <w:color w:val="000000" w:themeColor="text1"/>
          <w:sz w:val="26"/>
          <w:szCs w:val="26"/>
          <w:lang w:eastAsia="en-US"/>
        </w:rPr>
      </w:pPr>
      <w:r w:rsidRPr="00AE6DA8">
        <w:rPr>
          <w:b/>
          <w:color w:val="000000" w:themeColor="text1"/>
          <w:sz w:val="26"/>
          <w:szCs w:val="26"/>
          <w:lang w:eastAsia="en-US"/>
        </w:rPr>
        <w:t>Голосували:</w:t>
      </w:r>
      <w:r w:rsidRPr="00AE6DA8">
        <w:rPr>
          <w:color w:val="000000" w:themeColor="text1"/>
          <w:sz w:val="26"/>
          <w:szCs w:val="26"/>
          <w:lang w:eastAsia="en-US"/>
        </w:rPr>
        <w:t xml:space="preserve"> «за» - 11; «проти» - 0; «утрималися» - 0; «не голосували» - 0. </w:t>
      </w:r>
    </w:p>
    <w:p w:rsidR="004949F5" w:rsidRPr="00A20045" w:rsidRDefault="004949F5" w:rsidP="004949F5">
      <w:pPr>
        <w:tabs>
          <w:tab w:val="left" w:pos="1860"/>
        </w:tabs>
        <w:spacing w:after="0" w:line="240" w:lineRule="auto"/>
        <w:jc w:val="both"/>
        <w:rPr>
          <w:sz w:val="26"/>
          <w:szCs w:val="26"/>
        </w:rPr>
      </w:pPr>
    </w:p>
    <w:p w:rsidR="004949F5" w:rsidRDefault="004949F5" w:rsidP="004949F5">
      <w:pPr>
        <w:autoSpaceDE w:val="0"/>
        <w:autoSpaceDN w:val="0"/>
        <w:adjustRightInd w:val="0"/>
        <w:spacing w:after="0" w:line="240" w:lineRule="auto"/>
        <w:jc w:val="both"/>
        <w:rPr>
          <w:b/>
          <w:sz w:val="26"/>
          <w:szCs w:val="26"/>
        </w:rPr>
      </w:pPr>
    </w:p>
    <w:p w:rsidR="004949F5" w:rsidRPr="001216E0" w:rsidRDefault="004949F5" w:rsidP="004949F5">
      <w:pPr>
        <w:shd w:val="clear" w:color="auto" w:fill="FFFFFF"/>
        <w:spacing w:after="0" w:line="240" w:lineRule="auto"/>
        <w:jc w:val="both"/>
        <w:rPr>
          <w:b/>
          <w:sz w:val="26"/>
          <w:szCs w:val="26"/>
        </w:rPr>
      </w:pPr>
      <w:bookmarkStart w:id="0" w:name="_heading=h.30j0zll" w:colFirst="0" w:colLast="0"/>
      <w:bookmarkEnd w:id="0"/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Голова комісії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</w:t>
      </w:r>
      <w:r w:rsidRPr="001216E0">
        <w:rPr>
          <w:b/>
          <w:sz w:val="26"/>
          <w:szCs w:val="26"/>
        </w:rPr>
        <w:t>Ф. ПАНЧЕНКО</w:t>
      </w: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4949F5" w:rsidRPr="004949F5" w:rsidRDefault="004949F5" w:rsidP="004949F5">
      <w:pPr>
        <w:spacing w:after="0" w:line="240" w:lineRule="auto"/>
        <w:contextualSpacing/>
        <w:jc w:val="both"/>
        <w:rPr>
          <w:rStyle w:val="a3"/>
          <w:b/>
          <w:color w:val="000000" w:themeColor="text1"/>
          <w:sz w:val="26"/>
          <w:szCs w:val="26"/>
        </w:rPr>
      </w:pPr>
      <w:r w:rsidRPr="00AF0571">
        <w:rPr>
          <w:b/>
          <w:color w:val="000000" w:themeColor="text1"/>
          <w:sz w:val="26"/>
          <w:szCs w:val="26"/>
        </w:rPr>
        <w:t xml:space="preserve">Секретар комісії                            </w:t>
      </w:r>
      <w:r w:rsidRPr="00AF0571">
        <w:rPr>
          <w:b/>
          <w:color w:val="000000" w:themeColor="text1"/>
          <w:sz w:val="26"/>
          <w:szCs w:val="26"/>
        </w:rPr>
        <w:tab/>
      </w:r>
      <w:r w:rsidRPr="00AF0571">
        <w:rPr>
          <w:b/>
          <w:color w:val="000000" w:themeColor="text1"/>
          <w:sz w:val="26"/>
          <w:szCs w:val="26"/>
        </w:rPr>
        <w:tab/>
      </w:r>
      <w:r w:rsidRPr="00AF0571">
        <w:rPr>
          <w:b/>
          <w:color w:val="000000" w:themeColor="text1"/>
          <w:sz w:val="26"/>
          <w:szCs w:val="26"/>
        </w:rPr>
        <w:tab/>
      </w:r>
      <w:r w:rsidRPr="004949F5">
        <w:rPr>
          <w:b/>
          <w:color w:val="000000" w:themeColor="text1"/>
          <w:sz w:val="26"/>
          <w:szCs w:val="26"/>
        </w:rPr>
        <w:t xml:space="preserve">                    </w:t>
      </w:r>
      <w:bookmarkStart w:id="1" w:name="_GoBack"/>
      <w:r w:rsidRPr="004949F5">
        <w:rPr>
          <w:rStyle w:val="a3"/>
          <w:b/>
          <w:i w:val="0"/>
          <w:color w:val="000000" w:themeColor="text1"/>
          <w:sz w:val="26"/>
          <w:szCs w:val="26"/>
        </w:rPr>
        <w:t>Н. ГОРБЕНКО</w:t>
      </w:r>
      <w:bookmarkEnd w:id="1"/>
    </w:p>
    <w:p w:rsidR="004949F5" w:rsidRPr="00DC7146" w:rsidRDefault="004949F5" w:rsidP="004949F5"/>
    <w:p w:rsidR="004949F5" w:rsidRPr="007209DD" w:rsidRDefault="004949F5" w:rsidP="004949F5">
      <w:pPr>
        <w:pStyle w:val="Style2"/>
        <w:jc w:val="both"/>
        <w:rPr>
          <w:b/>
          <w:sz w:val="26"/>
          <w:szCs w:val="26"/>
          <w:lang w:val="uk-UA"/>
        </w:rPr>
      </w:pPr>
    </w:p>
    <w:p w:rsidR="00535844" w:rsidRDefault="00535844"/>
    <w:sectPr w:rsidR="00535844" w:rsidSect="004843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0F"/>
    <w:rsid w:val="004949F5"/>
    <w:rsid w:val="00535844"/>
    <w:rsid w:val="0088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74D76-6ED4-476F-B8B5-452FDB68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9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4949F5"/>
    <w:pPr>
      <w:widowControl w:val="0"/>
      <w:autoSpaceDE w:val="0"/>
      <w:autoSpaceDN w:val="0"/>
      <w:adjustRightInd w:val="0"/>
      <w:spacing w:after="0" w:line="319" w:lineRule="exact"/>
    </w:pPr>
    <w:rPr>
      <w:lang w:val="ru-RU"/>
    </w:rPr>
  </w:style>
  <w:style w:type="character" w:styleId="a3">
    <w:name w:val="Intense Emphasis"/>
    <w:basedOn w:val="a0"/>
    <w:uiPriority w:val="21"/>
    <w:qFormat/>
    <w:rsid w:val="004949F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2023-08-07T07:38:00Z</dcterms:created>
  <dcterms:modified xsi:type="dcterms:W3CDTF">2023-08-07T07:39:00Z</dcterms:modified>
</cp:coreProperties>
</file>