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6BBF" w14:textId="77777777" w:rsidR="005C6250" w:rsidRPr="005C6250" w:rsidRDefault="00631ECC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</w:t>
      </w:r>
    </w:p>
    <w:p w14:paraId="205C7886" w14:textId="77777777" w:rsidR="00631ECC" w:rsidRPr="005C6250" w:rsidRDefault="00631ECC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планується 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закупівл</w:t>
      </w:r>
      <w:r w:rsidR="00C01FBD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я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="00C01FBD" w:rsidRPr="00C01FBD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протипожежного обладнання с подальшим монтажем</w:t>
      </w:r>
      <w:r w:rsidR="00C01FBD">
        <w:rPr>
          <w:rFonts w:ascii="Arial" w:hAnsi="Arial" w:cs="Arial"/>
          <w:b/>
          <w:bCs/>
          <w:spacing w:val="-3"/>
          <w:sz w:val="20"/>
          <w:szCs w:val="20"/>
          <w:lang w:val="uk-UA"/>
        </w:rPr>
        <w:t xml:space="preserve"> </w:t>
      </w:r>
      <w:r w:rsidR="00C01FBD" w:rsidRPr="00EB6D3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16886301" w14:textId="77777777" w:rsidR="002B372F" w:rsidRDefault="002B372F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094AEB4B" w14:textId="77777777" w:rsidR="005C6250" w:rsidRDefault="002B372F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Очікувана вартість: </w:t>
      </w:r>
      <w:r w:rsidR="00C01FBD">
        <w:rPr>
          <w:rFonts w:eastAsia="Times New Roman"/>
          <w:color w:val="000000"/>
          <w:spacing w:val="1"/>
          <w:sz w:val="24"/>
          <w:szCs w:val="24"/>
          <w:lang w:val="uk-UA"/>
        </w:rPr>
        <w:t>49950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,00 грн.</w:t>
      </w:r>
    </w:p>
    <w:p w14:paraId="1A314C21" w14:textId="77777777" w:rsidR="002B372F" w:rsidRPr="005C6250" w:rsidRDefault="002B372F" w:rsidP="00C01F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70424415" w14:textId="77777777" w:rsidR="00056BE5" w:rsidRDefault="00631ECC" w:rsidP="00C01FBD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</w:t>
      </w:r>
      <w:r w:rsidR="005C6250"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 xml:space="preserve"> 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76"/>
        <w:gridCol w:w="2268"/>
        <w:gridCol w:w="1417"/>
        <w:gridCol w:w="6"/>
      </w:tblGrid>
      <w:tr w:rsidR="00C01FBD" w:rsidRPr="00C01FBD" w14:paraId="472451E4" w14:textId="77777777" w:rsidTr="00C01FBD">
        <w:trPr>
          <w:trHeight w:val="461"/>
          <w:jc w:val="center"/>
        </w:trPr>
        <w:tc>
          <w:tcPr>
            <w:tcW w:w="10220" w:type="dxa"/>
            <w:gridSpan w:val="5"/>
            <w:vAlign w:val="center"/>
          </w:tcPr>
          <w:p w14:paraId="393ADF6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C01FBD">
              <w:rPr>
                <w:b/>
                <w:bCs/>
                <w:spacing w:val="-3"/>
                <w:sz w:val="24"/>
                <w:szCs w:val="24"/>
                <w:lang w:val="uk-UA"/>
              </w:rPr>
              <w:t>н</w:t>
            </w:r>
            <w:r w:rsidRPr="00C01FBD">
              <w:rPr>
                <w:b/>
                <w:bCs/>
                <w:spacing w:val="-3"/>
                <w:sz w:val="24"/>
                <w:szCs w:val="24"/>
              </w:rPr>
              <w:t>а</w:t>
            </w:r>
            <w:r w:rsidRPr="00C01FBD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придбання протипожежного обладнання с подальшим монтажем</w:t>
            </w:r>
          </w:p>
          <w:p w14:paraId="2298488F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  <w:tr w:rsidR="00C01FBD" w:rsidRPr="00C01FBD" w14:paraId="2FFE2AA9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57667DA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№</w:t>
            </w:r>
          </w:p>
          <w:p w14:paraId="11EF6A1B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5976" w:type="dxa"/>
            <w:vAlign w:val="center"/>
          </w:tcPr>
          <w:p w14:paraId="28C639A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Найменування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робіт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vAlign w:val="center"/>
          </w:tcPr>
          <w:p w14:paraId="579E2C6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01FBD">
              <w:rPr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6A198357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7" w:type="dxa"/>
            <w:vAlign w:val="center"/>
          </w:tcPr>
          <w:p w14:paraId="6FD09557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Кількість</w:t>
            </w:r>
            <w:proofErr w:type="spellEnd"/>
          </w:p>
        </w:tc>
      </w:tr>
      <w:tr w:rsidR="00C01FBD" w:rsidRPr="00C01FBD" w14:paraId="109FEC33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44B7593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6" w:type="dxa"/>
            <w:vAlign w:val="center"/>
          </w:tcPr>
          <w:p w14:paraId="48E6087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  <w:lang w:val="en-US"/>
              </w:rPr>
              <w:t>Розділ</w:t>
            </w:r>
            <w:proofErr w:type="spellEnd"/>
            <w:r w:rsidRPr="00C01FBD">
              <w:rPr>
                <w:spacing w:val="-3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C01FBD">
              <w:rPr>
                <w:spacing w:val="-3"/>
                <w:sz w:val="24"/>
                <w:szCs w:val="24"/>
                <w:lang w:val="en-US"/>
              </w:rPr>
              <w:t>Монтажні</w:t>
            </w:r>
            <w:proofErr w:type="spellEnd"/>
            <w:r w:rsidRPr="00C01FB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2268" w:type="dxa"/>
            <w:vAlign w:val="center"/>
          </w:tcPr>
          <w:p w14:paraId="3BE0932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792C2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 xml:space="preserve"> </w:t>
            </w:r>
          </w:p>
        </w:tc>
      </w:tr>
      <w:tr w:rsidR="00C01FBD" w:rsidRPr="00C01FBD" w14:paraId="07E27135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6235290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976" w:type="dxa"/>
            <w:vAlign w:val="center"/>
          </w:tcPr>
          <w:p w14:paraId="2C74F7B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ПУіЗ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Тірас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1"</w:t>
            </w:r>
          </w:p>
        </w:tc>
        <w:tc>
          <w:tcPr>
            <w:tcW w:w="2268" w:type="dxa"/>
            <w:vAlign w:val="center"/>
          </w:tcPr>
          <w:p w14:paraId="1E4F39F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606E709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17F822C2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151DA6A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5976" w:type="dxa"/>
            <w:vAlign w:val="center"/>
          </w:tcPr>
          <w:p w14:paraId="2D8EB7BF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Монтаж </w:t>
            </w:r>
            <w:r w:rsidRPr="00C01FBD">
              <w:rPr>
                <w:spacing w:val="-3"/>
                <w:sz w:val="24"/>
                <w:szCs w:val="24"/>
                <w:lang w:val="uk-UA"/>
              </w:rPr>
              <w:t>"Спрут -15"</w:t>
            </w:r>
          </w:p>
        </w:tc>
        <w:tc>
          <w:tcPr>
            <w:tcW w:w="2268" w:type="dxa"/>
            <w:vAlign w:val="center"/>
          </w:tcPr>
          <w:p w14:paraId="572BEFE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4B9E6E3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765BEE9F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255A24F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976" w:type="dxa"/>
            <w:vAlign w:val="center"/>
          </w:tcPr>
          <w:p w14:paraId="0E493CA7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Монтаж пристрою ручного запуску</w:t>
            </w:r>
          </w:p>
        </w:tc>
        <w:tc>
          <w:tcPr>
            <w:tcW w:w="2268" w:type="dxa"/>
            <w:vAlign w:val="center"/>
          </w:tcPr>
          <w:p w14:paraId="2AA87E2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1CFB78F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6835E29D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3FDE3CA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5976" w:type="dxa"/>
            <w:vAlign w:val="center"/>
          </w:tcPr>
          <w:p w14:paraId="4BC8B17F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Сповiщувач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ПС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автоматичний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димовий</w:t>
            </w:r>
            <w:proofErr w:type="spellEnd"/>
          </w:p>
          <w:p w14:paraId="6D4E3A2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фотоелектричний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радiоiзотопний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,</w:t>
            </w:r>
          </w:p>
          <w:p w14:paraId="6D194B3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свiтловий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у нормальному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виконаннi</w:t>
            </w:r>
            <w:proofErr w:type="spellEnd"/>
          </w:p>
        </w:tc>
        <w:tc>
          <w:tcPr>
            <w:tcW w:w="2268" w:type="dxa"/>
            <w:vAlign w:val="center"/>
          </w:tcPr>
          <w:p w14:paraId="7E67A2F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68E304A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6</w:t>
            </w:r>
          </w:p>
        </w:tc>
      </w:tr>
      <w:tr w:rsidR="00C01FBD" w:rsidRPr="00C01FBD" w14:paraId="356C4E5F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7643957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5976" w:type="dxa"/>
            <w:vAlign w:val="center"/>
          </w:tcPr>
          <w:p w14:paraId="19CA272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Акумулятор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лужний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одноелементний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,</w:t>
            </w:r>
          </w:p>
          <w:p w14:paraId="7B4C3E0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ємкість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7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А.год</w:t>
            </w:r>
            <w:proofErr w:type="spellEnd"/>
          </w:p>
        </w:tc>
        <w:tc>
          <w:tcPr>
            <w:tcW w:w="2268" w:type="dxa"/>
            <w:vAlign w:val="center"/>
          </w:tcPr>
          <w:p w14:paraId="36F3B9D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3F2CD17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7C8885D4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1707565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5976" w:type="dxa"/>
            <w:vAlign w:val="center"/>
          </w:tcPr>
          <w:p w14:paraId="0F87706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Монтаж табло сигнального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студiйного</w:t>
            </w:r>
            <w:proofErr w:type="spellEnd"/>
          </w:p>
          <w:p w14:paraId="59EF75AF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або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коридорного</w:t>
            </w:r>
          </w:p>
        </w:tc>
        <w:tc>
          <w:tcPr>
            <w:tcW w:w="2268" w:type="dxa"/>
            <w:vAlign w:val="center"/>
          </w:tcPr>
          <w:p w14:paraId="52828DB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7584A3B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9</w:t>
            </w:r>
          </w:p>
        </w:tc>
      </w:tr>
      <w:tr w:rsidR="00C01FBD" w:rsidRPr="00C01FBD" w14:paraId="21A28970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1C830FA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976" w:type="dxa"/>
            <w:vAlign w:val="center"/>
          </w:tcPr>
          <w:p w14:paraId="6AFB3F7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Сповiщувач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ОС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автоматичний</w:t>
            </w:r>
            <w:proofErr w:type="spellEnd"/>
          </w:p>
          <w:p w14:paraId="43BED05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контактний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магнiтоконтактний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на</w:t>
            </w:r>
          </w:p>
          <w:p w14:paraId="0A4B42E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вiдкривання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вiкон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, дверей</w:t>
            </w:r>
          </w:p>
        </w:tc>
        <w:tc>
          <w:tcPr>
            <w:tcW w:w="2268" w:type="dxa"/>
            <w:vAlign w:val="center"/>
          </w:tcPr>
          <w:p w14:paraId="045201E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591F523B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14754D4D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737F45A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976" w:type="dxa"/>
            <w:vAlign w:val="center"/>
          </w:tcPr>
          <w:p w14:paraId="74A0322B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Кабель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дво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-,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чотирижильний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що</w:t>
            </w:r>
            <w:proofErr w:type="spellEnd"/>
          </w:p>
          <w:p w14:paraId="40B18A7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прокладається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01FBD">
              <w:rPr>
                <w:spacing w:val="-3"/>
                <w:sz w:val="24"/>
                <w:szCs w:val="24"/>
              </w:rPr>
              <w:t xml:space="preserve">по </w:t>
            </w:r>
            <w:r w:rsidRPr="00C01FBD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прим</w:t>
            </w:r>
            <w:proofErr w:type="gramEnd"/>
            <w:r w:rsidRPr="00C01FBD">
              <w:rPr>
                <w:spacing w:val="-3"/>
                <w:sz w:val="24"/>
                <w:szCs w:val="24"/>
              </w:rPr>
              <w:t>iщеннях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,</w:t>
            </w:r>
          </w:p>
          <w:p w14:paraId="7618DD6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перерiз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однiєї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жили до 6 мм2</w:t>
            </w:r>
          </w:p>
        </w:tc>
        <w:tc>
          <w:tcPr>
            <w:tcW w:w="2268" w:type="dxa"/>
            <w:vAlign w:val="center"/>
          </w:tcPr>
          <w:p w14:paraId="32F295C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100 м</w:t>
            </w:r>
          </w:p>
        </w:tc>
        <w:tc>
          <w:tcPr>
            <w:tcW w:w="1417" w:type="dxa"/>
            <w:vAlign w:val="center"/>
          </w:tcPr>
          <w:p w14:paraId="1F68D9B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</w:t>
            </w:r>
          </w:p>
        </w:tc>
      </w:tr>
      <w:tr w:rsidR="00C01FBD" w:rsidRPr="00C01FBD" w14:paraId="5402CA84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7323343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5976" w:type="dxa"/>
            <w:vAlign w:val="center"/>
          </w:tcPr>
          <w:p w14:paraId="28966F5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Пристрій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ПУіЗ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Тірас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1"</w:t>
            </w:r>
          </w:p>
        </w:tc>
        <w:tc>
          <w:tcPr>
            <w:tcW w:w="2268" w:type="dxa"/>
            <w:vAlign w:val="center"/>
          </w:tcPr>
          <w:p w14:paraId="2E39CB7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7A3EBDC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69B41415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0A1FFA5B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976" w:type="dxa"/>
            <w:vAlign w:val="center"/>
          </w:tcPr>
          <w:p w14:paraId="07D424B7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Пристрій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ручного запуска ПРЗ "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Тірас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7091480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10856D0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419798B5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3C735D7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5976" w:type="dxa"/>
            <w:vAlign w:val="center"/>
          </w:tcPr>
          <w:p w14:paraId="30D5976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Пристрій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аварійного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запуска ПАЗ "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Тірас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0D1DA62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457C034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758BAF3C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6FCA3BA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976" w:type="dxa"/>
            <w:vAlign w:val="center"/>
          </w:tcPr>
          <w:p w14:paraId="3C5E949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Акумуляторна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батарея Н-1270 7А/г</w:t>
            </w:r>
          </w:p>
        </w:tc>
        <w:tc>
          <w:tcPr>
            <w:tcW w:w="2268" w:type="dxa"/>
            <w:vAlign w:val="center"/>
          </w:tcPr>
          <w:p w14:paraId="1376229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3618EEB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41DFD39A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0ACE843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5976" w:type="dxa"/>
            <w:vAlign w:val="center"/>
          </w:tcPr>
          <w:p w14:paraId="2FB1F4CA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Сповіщувач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димовий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СПД 3</w:t>
            </w:r>
          </w:p>
        </w:tc>
        <w:tc>
          <w:tcPr>
            <w:tcW w:w="2268" w:type="dxa"/>
            <w:vAlign w:val="center"/>
          </w:tcPr>
          <w:p w14:paraId="5908AA9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3C847DED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6</w:t>
            </w:r>
          </w:p>
        </w:tc>
      </w:tr>
      <w:tr w:rsidR="00C01FBD" w:rsidRPr="00C01FBD" w14:paraId="47B34FC9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42C5810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5976" w:type="dxa"/>
            <w:vAlign w:val="center"/>
          </w:tcPr>
          <w:p w14:paraId="2DF2D6D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Модуль порошкового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пожежогасіння</w:t>
            </w:r>
            <w:proofErr w:type="spellEnd"/>
          </w:p>
          <w:p w14:paraId="5828908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"Спрут-15"</w:t>
            </w:r>
          </w:p>
        </w:tc>
        <w:tc>
          <w:tcPr>
            <w:tcW w:w="2268" w:type="dxa"/>
            <w:vAlign w:val="center"/>
          </w:tcPr>
          <w:p w14:paraId="273E75FF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22418C6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2A523D89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4508B71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5976" w:type="dxa"/>
            <w:vAlign w:val="center"/>
          </w:tcPr>
          <w:p w14:paraId="7A65153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Табло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світло-звукове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ОСЗ-4 "ГАЗ</w:t>
            </w:r>
          </w:p>
          <w:p w14:paraId="12EAF43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ВИХОДЬ"</w:t>
            </w:r>
          </w:p>
        </w:tc>
        <w:tc>
          <w:tcPr>
            <w:tcW w:w="2268" w:type="dxa"/>
            <w:vAlign w:val="center"/>
          </w:tcPr>
          <w:p w14:paraId="5AA7756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654F328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3CE74989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300F781A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5976" w:type="dxa"/>
            <w:vAlign w:val="center"/>
          </w:tcPr>
          <w:p w14:paraId="5C7F544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Табло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світло-звукове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ОСЗ-3 "ГАЗ НЕ</w:t>
            </w:r>
          </w:p>
          <w:p w14:paraId="1BD1625E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ВХОДИТИ"</w:t>
            </w:r>
          </w:p>
        </w:tc>
        <w:tc>
          <w:tcPr>
            <w:tcW w:w="2268" w:type="dxa"/>
            <w:vAlign w:val="center"/>
          </w:tcPr>
          <w:p w14:paraId="4AB76E9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7A196FE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584E0F8B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0FFCEB68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17</w:t>
            </w:r>
          </w:p>
        </w:tc>
        <w:tc>
          <w:tcPr>
            <w:tcW w:w="5976" w:type="dxa"/>
            <w:vAlign w:val="center"/>
          </w:tcPr>
          <w:p w14:paraId="74DFB81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ОС-6.1 "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Аварійне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освітлення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45A5425C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6FEFA9B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31436D6E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45B7275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5976" w:type="dxa"/>
            <w:vAlign w:val="center"/>
          </w:tcPr>
          <w:p w14:paraId="1E6CA79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Сповіщувач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 СМК 1-2М</w:t>
            </w:r>
          </w:p>
        </w:tc>
        <w:tc>
          <w:tcPr>
            <w:tcW w:w="2268" w:type="dxa"/>
            <w:vAlign w:val="center"/>
          </w:tcPr>
          <w:p w14:paraId="49654EA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4E87228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3</w:t>
            </w:r>
          </w:p>
        </w:tc>
      </w:tr>
      <w:tr w:rsidR="00C01FBD" w:rsidRPr="00C01FBD" w14:paraId="0CF725C8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02C9E22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5976" w:type="dxa"/>
            <w:vAlign w:val="center"/>
          </w:tcPr>
          <w:p w14:paraId="15F5360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Кабель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вогнестійкий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КОРкНс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>-FRHF</w:t>
            </w:r>
          </w:p>
          <w:p w14:paraId="7B257D4F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FE180/E30 3х1,5мм2</w:t>
            </w:r>
          </w:p>
        </w:tc>
        <w:tc>
          <w:tcPr>
            <w:tcW w:w="2268" w:type="dxa"/>
            <w:vAlign w:val="center"/>
          </w:tcPr>
          <w:p w14:paraId="6845325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417" w:type="dxa"/>
            <w:vAlign w:val="center"/>
          </w:tcPr>
          <w:p w14:paraId="41A90A26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0,06</w:t>
            </w:r>
          </w:p>
        </w:tc>
      </w:tr>
      <w:tr w:rsidR="00C01FBD" w:rsidRPr="00C01FBD" w14:paraId="1EA42DBC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0071123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976" w:type="dxa"/>
            <w:vAlign w:val="center"/>
          </w:tcPr>
          <w:p w14:paraId="0CD3C5E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Кабель ПСВВ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нг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2х2*0,8мм</w:t>
            </w:r>
          </w:p>
        </w:tc>
        <w:tc>
          <w:tcPr>
            <w:tcW w:w="2268" w:type="dxa"/>
            <w:vAlign w:val="center"/>
          </w:tcPr>
          <w:p w14:paraId="335C228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417" w:type="dxa"/>
            <w:vAlign w:val="center"/>
          </w:tcPr>
          <w:p w14:paraId="70A5AB2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0,05</w:t>
            </w:r>
          </w:p>
        </w:tc>
      </w:tr>
      <w:tr w:rsidR="00C01FBD" w:rsidRPr="00C01FBD" w14:paraId="1E239BA2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1B7B3B79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5976" w:type="dxa"/>
            <w:vAlign w:val="center"/>
          </w:tcPr>
          <w:p w14:paraId="61A550F2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 xml:space="preserve">Кабель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вогнестійкий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ЕІ </w:t>
            </w:r>
            <w:proofErr w:type="gramStart"/>
            <w:r w:rsidRPr="00C01FBD">
              <w:rPr>
                <w:spacing w:val="-3"/>
                <w:sz w:val="24"/>
                <w:szCs w:val="24"/>
              </w:rPr>
              <w:t>90  2</w:t>
            </w:r>
            <w:proofErr w:type="gramEnd"/>
            <w:r w:rsidRPr="00C01FBD">
              <w:rPr>
                <w:spacing w:val="-3"/>
                <w:sz w:val="24"/>
                <w:szCs w:val="24"/>
              </w:rPr>
              <w:t>х2х0,8мм</w:t>
            </w:r>
          </w:p>
        </w:tc>
        <w:tc>
          <w:tcPr>
            <w:tcW w:w="2268" w:type="dxa"/>
            <w:vAlign w:val="center"/>
          </w:tcPr>
          <w:p w14:paraId="1E1F3267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417" w:type="dxa"/>
            <w:vAlign w:val="center"/>
          </w:tcPr>
          <w:p w14:paraId="2DDD4EC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0,03</w:t>
            </w:r>
          </w:p>
        </w:tc>
      </w:tr>
      <w:tr w:rsidR="00C01FBD" w:rsidRPr="00C01FBD" w14:paraId="68E95E78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571654F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5976" w:type="dxa"/>
            <w:vAlign w:val="center"/>
          </w:tcPr>
          <w:p w14:paraId="0EC57925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Короб 20х10</w:t>
            </w:r>
          </w:p>
        </w:tc>
        <w:tc>
          <w:tcPr>
            <w:tcW w:w="2268" w:type="dxa"/>
            <w:vAlign w:val="center"/>
          </w:tcPr>
          <w:p w14:paraId="48C540E1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417" w:type="dxa"/>
            <w:vAlign w:val="center"/>
          </w:tcPr>
          <w:p w14:paraId="5256D9AB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0,015</w:t>
            </w:r>
          </w:p>
        </w:tc>
      </w:tr>
      <w:tr w:rsidR="00C01FBD" w:rsidRPr="00C01FBD" w14:paraId="7F3AD087" w14:textId="77777777" w:rsidTr="00C01FBD">
        <w:trPr>
          <w:gridAfter w:val="1"/>
          <w:wAfter w:w="6" w:type="dxa"/>
          <w:jc w:val="center"/>
        </w:trPr>
        <w:tc>
          <w:tcPr>
            <w:tcW w:w="553" w:type="dxa"/>
            <w:vAlign w:val="center"/>
          </w:tcPr>
          <w:p w14:paraId="5BDA0A44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5976" w:type="dxa"/>
            <w:vAlign w:val="center"/>
          </w:tcPr>
          <w:p w14:paraId="56C8C963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Монтажний</w:t>
            </w:r>
            <w:proofErr w:type="spellEnd"/>
            <w:r w:rsidRPr="00C01F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FBD">
              <w:rPr>
                <w:spacing w:val="-3"/>
                <w:sz w:val="24"/>
                <w:szCs w:val="24"/>
              </w:rPr>
              <w:t>набір</w:t>
            </w:r>
            <w:proofErr w:type="spellEnd"/>
          </w:p>
        </w:tc>
        <w:tc>
          <w:tcPr>
            <w:tcW w:w="2268" w:type="dxa"/>
            <w:vAlign w:val="center"/>
          </w:tcPr>
          <w:p w14:paraId="6FE2D060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C01FBD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14:paraId="6B60E4EA" w14:textId="77777777" w:rsidR="00C01FBD" w:rsidRPr="00C01FBD" w:rsidRDefault="00C01FBD" w:rsidP="00C01FB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C01FBD">
              <w:rPr>
                <w:spacing w:val="-3"/>
                <w:sz w:val="24"/>
                <w:szCs w:val="24"/>
              </w:rPr>
              <w:t>1</w:t>
            </w:r>
          </w:p>
        </w:tc>
      </w:tr>
    </w:tbl>
    <w:p w14:paraId="0E5EBE10" w14:textId="77777777" w:rsidR="00A92574" w:rsidRDefault="00A92574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4"/>
          <w:szCs w:val="24"/>
          <w:lang w:val="uk-UA"/>
        </w:rPr>
      </w:pPr>
    </w:p>
    <w:p w14:paraId="63AE1865" w14:textId="77777777" w:rsidR="00C01FBD" w:rsidRPr="00C01FBD" w:rsidRDefault="00C01FBD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28EAB774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Відділом моніторингової та аналітичної роботи департаменту міського голови Миколаївської міської ради з метою аналізу потенційних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продавців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14:paraId="4F8CB209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="00A92574" w:rsidRPr="005C6250">
        <w:rPr>
          <w:sz w:val="24"/>
          <w:szCs w:val="24"/>
          <w:lang w:val="uk-UA"/>
        </w:rPr>
        <w:t>y.makovska@mkrada.gov.ua</w:t>
      </w:r>
      <w:r w:rsidR="00A92574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 w:rsidR="00C01FBD">
        <w:rPr>
          <w:rFonts w:eastAsia="Times New Roman"/>
          <w:color w:val="000000"/>
          <w:spacing w:val="1"/>
          <w:sz w:val="24"/>
          <w:szCs w:val="24"/>
          <w:lang w:val="uk-UA"/>
        </w:rPr>
        <w:t>2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4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.0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9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.2021 року.</w:t>
      </w:r>
    </w:p>
    <w:p w14:paraId="6396D564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14:paraId="2C853A2A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14:paraId="0E153920" w14:textId="77777777" w:rsidR="000B16C9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lastRenderedPageBreak/>
        <w:t xml:space="preserve">- з організаційних питань –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Маковська Юлія Сергіївна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головний спеціаліст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відділу моніторингової та аналітичної роботи департаменту міського голови Миколаївської міської ради, тел. 0512 37-07-90;</w:t>
      </w:r>
    </w:p>
    <w:p w14:paraId="5F3D2843" w14:textId="77777777" w:rsidR="00D53704" w:rsidRPr="005C6250" w:rsidRDefault="00D53704" w:rsidP="00752EDF">
      <w:pPr>
        <w:tabs>
          <w:tab w:val="left" w:pos="284"/>
        </w:tabs>
        <w:spacing w:before="240" w:line="240" w:lineRule="auto"/>
        <w:rPr>
          <w:b/>
          <w:sz w:val="24"/>
          <w:szCs w:val="24"/>
          <w:lang w:val="uk-UA"/>
        </w:rPr>
      </w:pPr>
    </w:p>
    <w:sectPr w:rsidR="00D53704" w:rsidRPr="005C6250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FED"/>
    <w:multiLevelType w:val="hybridMultilevel"/>
    <w:tmpl w:val="27F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51E"/>
    <w:multiLevelType w:val="hybridMultilevel"/>
    <w:tmpl w:val="71DA46D4"/>
    <w:lvl w:ilvl="0" w:tplc="52A6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C1A82"/>
    <w:multiLevelType w:val="hybridMultilevel"/>
    <w:tmpl w:val="6FD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C71"/>
    <w:multiLevelType w:val="hybridMultilevel"/>
    <w:tmpl w:val="B69E547E"/>
    <w:lvl w:ilvl="0" w:tplc="D5A6F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6E3"/>
    <w:multiLevelType w:val="hybridMultilevel"/>
    <w:tmpl w:val="26D06E72"/>
    <w:lvl w:ilvl="0" w:tplc="EE46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842"/>
    <w:multiLevelType w:val="hybridMultilevel"/>
    <w:tmpl w:val="798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3D5"/>
    <w:multiLevelType w:val="hybridMultilevel"/>
    <w:tmpl w:val="D93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0C"/>
    <w:multiLevelType w:val="hybridMultilevel"/>
    <w:tmpl w:val="E7B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4195"/>
    <w:multiLevelType w:val="hybridMultilevel"/>
    <w:tmpl w:val="0EEEFC80"/>
    <w:lvl w:ilvl="0" w:tplc="5692B4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429"/>
    <w:multiLevelType w:val="hybridMultilevel"/>
    <w:tmpl w:val="356240E0"/>
    <w:lvl w:ilvl="0" w:tplc="ABE4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C"/>
    <w:rsid w:val="00056BE5"/>
    <w:rsid w:val="000A0CC4"/>
    <w:rsid w:val="000A27BE"/>
    <w:rsid w:val="000B16C9"/>
    <w:rsid w:val="0010588B"/>
    <w:rsid w:val="001146A4"/>
    <w:rsid w:val="001568A8"/>
    <w:rsid w:val="00246CE0"/>
    <w:rsid w:val="00282DEC"/>
    <w:rsid w:val="002A2AAD"/>
    <w:rsid w:val="002B372F"/>
    <w:rsid w:val="002D4925"/>
    <w:rsid w:val="003E545A"/>
    <w:rsid w:val="00476002"/>
    <w:rsid w:val="004B73B5"/>
    <w:rsid w:val="00554432"/>
    <w:rsid w:val="005C6250"/>
    <w:rsid w:val="005F6262"/>
    <w:rsid w:val="00631ECC"/>
    <w:rsid w:val="0070757D"/>
    <w:rsid w:val="00752EDF"/>
    <w:rsid w:val="007A2A28"/>
    <w:rsid w:val="007B51FC"/>
    <w:rsid w:val="007C092B"/>
    <w:rsid w:val="008B4050"/>
    <w:rsid w:val="00915285"/>
    <w:rsid w:val="00932BF3"/>
    <w:rsid w:val="00953124"/>
    <w:rsid w:val="00954039"/>
    <w:rsid w:val="00A92574"/>
    <w:rsid w:val="00AD4EC6"/>
    <w:rsid w:val="00B3630C"/>
    <w:rsid w:val="00B85141"/>
    <w:rsid w:val="00BC606C"/>
    <w:rsid w:val="00C01FBD"/>
    <w:rsid w:val="00C7212E"/>
    <w:rsid w:val="00CE7B93"/>
    <w:rsid w:val="00D40512"/>
    <w:rsid w:val="00D405DA"/>
    <w:rsid w:val="00D53704"/>
    <w:rsid w:val="00DB2728"/>
    <w:rsid w:val="00DF25DE"/>
    <w:rsid w:val="00EA5713"/>
    <w:rsid w:val="00EF3C1E"/>
    <w:rsid w:val="00F0670B"/>
    <w:rsid w:val="00F170EC"/>
    <w:rsid w:val="00F30021"/>
    <w:rsid w:val="00F6157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4C91"/>
  <w15:docId w15:val="{24B1FFC5-F5D8-482F-A830-E4F845F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50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615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12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615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31ECC"/>
    <w:rPr>
      <w:color w:val="0563C1"/>
      <w:u w:val="single"/>
    </w:rPr>
  </w:style>
  <w:style w:type="character" w:customStyle="1" w:styleId="valueitem">
    <w:name w:val="value__item"/>
    <w:basedOn w:val="a0"/>
    <w:rsid w:val="00056BE5"/>
  </w:style>
  <w:style w:type="table" w:styleId="a6">
    <w:name w:val="Table Grid"/>
    <w:basedOn w:val="a1"/>
    <w:uiPriority w:val="39"/>
    <w:rsid w:val="005C62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mailto:v.hafurova@mkrada.gov.ua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user260</cp:lastModifiedBy>
  <cp:revision>2</cp:revision>
  <cp:lastPrinted>2018-11-09T06:39:00Z</cp:lastPrinted>
  <dcterms:created xsi:type="dcterms:W3CDTF">2021-09-21T09:06:00Z</dcterms:created>
  <dcterms:modified xsi:type="dcterms:W3CDTF">2021-09-21T09:06:00Z</dcterms:modified>
</cp:coreProperties>
</file>