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3A" w:rsidRDefault="00450D3A" w:rsidP="00450D3A">
      <w:pPr>
        <w:ind w:left="-540"/>
        <w:jc w:val="center"/>
        <w:rPr>
          <w:b/>
          <w:sz w:val="28"/>
          <w:szCs w:val="28"/>
          <w:lang w:val="uk-UA"/>
        </w:rPr>
      </w:pPr>
    </w:p>
    <w:p w:rsidR="00450D3A" w:rsidRDefault="00450D3A" w:rsidP="00450D3A">
      <w:pPr>
        <w:ind w:left="-540"/>
        <w:jc w:val="center"/>
        <w:rPr>
          <w:b/>
          <w:sz w:val="28"/>
          <w:szCs w:val="28"/>
          <w:lang w:val="uk-UA"/>
        </w:rPr>
      </w:pPr>
      <w:r>
        <w:rPr>
          <w:b/>
          <w:sz w:val="28"/>
          <w:szCs w:val="28"/>
          <w:lang w:val="uk-UA"/>
        </w:rPr>
        <w:t>ПОРЯДОК ДЕННИЙ</w:t>
      </w:r>
    </w:p>
    <w:p w:rsidR="00450D3A" w:rsidRDefault="00450D3A" w:rsidP="00450D3A">
      <w:pPr>
        <w:pStyle w:val="1"/>
        <w:ind w:left="-540" w:right="0"/>
        <w:rPr>
          <w:b w:val="0"/>
          <w:szCs w:val="28"/>
        </w:rPr>
      </w:pPr>
      <w:r>
        <w:rPr>
          <w:b w:val="0"/>
          <w:szCs w:val="28"/>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450D3A" w:rsidRDefault="00450D3A" w:rsidP="00450D3A">
      <w:pPr>
        <w:ind w:left="-540"/>
        <w:rPr>
          <w:sz w:val="28"/>
          <w:szCs w:val="28"/>
          <w:lang w:val="uk-UA"/>
        </w:rPr>
      </w:pPr>
    </w:p>
    <w:p w:rsidR="00450D3A" w:rsidRDefault="00450D3A" w:rsidP="00450D3A">
      <w:pPr>
        <w:ind w:left="-540"/>
        <w:jc w:val="center"/>
        <w:rPr>
          <w:sz w:val="28"/>
          <w:szCs w:val="28"/>
          <w:u w:val="single"/>
          <w:lang w:val="uk-UA"/>
        </w:rPr>
      </w:pPr>
      <w:r>
        <w:rPr>
          <w:sz w:val="28"/>
          <w:szCs w:val="28"/>
          <w:u w:val="single"/>
          <w:lang w:val="uk-UA"/>
        </w:rPr>
        <w:t xml:space="preserve">Засідання планується провести </w:t>
      </w:r>
      <w:r w:rsidR="00DF3968">
        <w:rPr>
          <w:b/>
          <w:sz w:val="28"/>
          <w:szCs w:val="28"/>
          <w:u w:val="single"/>
          <w:lang w:val="uk-UA"/>
        </w:rPr>
        <w:t>07</w:t>
      </w:r>
      <w:r>
        <w:rPr>
          <w:b/>
          <w:sz w:val="28"/>
          <w:szCs w:val="28"/>
          <w:u w:val="single"/>
          <w:lang w:val="uk-UA"/>
        </w:rPr>
        <w:t>.0</w:t>
      </w:r>
      <w:r w:rsidR="00DF3968">
        <w:rPr>
          <w:b/>
          <w:sz w:val="28"/>
          <w:szCs w:val="28"/>
          <w:u w:val="single"/>
          <w:lang w:val="uk-UA"/>
        </w:rPr>
        <w:t>8</w:t>
      </w:r>
      <w:r>
        <w:rPr>
          <w:b/>
          <w:sz w:val="28"/>
          <w:szCs w:val="28"/>
          <w:u w:val="single"/>
          <w:lang w:val="uk-UA"/>
        </w:rPr>
        <w:t xml:space="preserve">.2018 о 14-00 </w:t>
      </w:r>
      <w:r>
        <w:rPr>
          <w:sz w:val="28"/>
          <w:szCs w:val="28"/>
          <w:u w:val="single"/>
          <w:lang w:val="uk-UA"/>
        </w:rPr>
        <w:t xml:space="preserve">в </w:t>
      </w:r>
      <w:proofErr w:type="spellStart"/>
      <w:r>
        <w:rPr>
          <w:sz w:val="28"/>
          <w:szCs w:val="28"/>
          <w:u w:val="single"/>
          <w:lang w:val="uk-UA"/>
        </w:rPr>
        <w:t>каб</w:t>
      </w:r>
      <w:proofErr w:type="spellEnd"/>
      <w:r>
        <w:rPr>
          <w:sz w:val="28"/>
          <w:szCs w:val="28"/>
          <w:u w:val="single"/>
          <w:lang w:val="uk-UA"/>
        </w:rPr>
        <w:t>. 252</w:t>
      </w:r>
    </w:p>
    <w:p w:rsidR="00450D3A" w:rsidRDefault="00450D3A" w:rsidP="00450D3A">
      <w:pPr>
        <w:ind w:left="-540"/>
        <w:jc w:val="center"/>
        <w:rPr>
          <w:b/>
          <w:sz w:val="28"/>
          <w:szCs w:val="28"/>
          <w:lang w:val="uk-UA"/>
        </w:rPr>
      </w:pPr>
    </w:p>
    <w:p w:rsidR="00DF3968" w:rsidRDefault="00DF3968" w:rsidP="00450D3A">
      <w:pPr>
        <w:shd w:val="clear" w:color="auto" w:fill="FFFFFF"/>
        <w:ind w:left="-540"/>
        <w:jc w:val="center"/>
        <w:rPr>
          <w:b/>
          <w:sz w:val="28"/>
          <w:szCs w:val="28"/>
          <w:lang w:val="uk-UA"/>
        </w:rPr>
      </w:pPr>
      <w:r>
        <w:rPr>
          <w:b/>
          <w:sz w:val="28"/>
          <w:szCs w:val="28"/>
          <w:lang w:val="uk-UA"/>
        </w:rPr>
        <w:t>РОЗДІЛ  1</w:t>
      </w:r>
      <w:r w:rsidRPr="00DF3968">
        <w:rPr>
          <w:b/>
          <w:sz w:val="28"/>
          <w:szCs w:val="28"/>
          <w:lang w:val="uk-UA"/>
        </w:rPr>
        <w:t xml:space="preserve">  Розгляд інформації на рекомендації, витягів інших постійних комісій, протокольних доручень Миколаївської міської ради.</w:t>
      </w:r>
    </w:p>
    <w:p w:rsidR="00DF3968" w:rsidRDefault="00DF3968" w:rsidP="00450D3A">
      <w:pPr>
        <w:shd w:val="clear" w:color="auto" w:fill="FFFFFF"/>
        <w:ind w:left="-540"/>
        <w:jc w:val="center"/>
        <w:rPr>
          <w:b/>
          <w:sz w:val="28"/>
          <w:szCs w:val="28"/>
          <w:lang w:val="uk-UA"/>
        </w:rPr>
      </w:pPr>
    </w:p>
    <w:p w:rsidR="00DF3968" w:rsidRPr="009705E0" w:rsidRDefault="00DF3968" w:rsidP="00DF3968">
      <w:pPr>
        <w:ind w:left="-560"/>
        <w:jc w:val="both"/>
        <w:rPr>
          <w:rFonts w:eastAsia="Calibri"/>
          <w:sz w:val="28"/>
          <w:szCs w:val="28"/>
          <w:lang w:val="uk-UA" w:eastAsia="en-US"/>
        </w:rPr>
      </w:pPr>
      <w:r>
        <w:rPr>
          <w:b/>
          <w:sz w:val="28"/>
          <w:szCs w:val="28"/>
          <w:lang w:val="uk-UA"/>
        </w:rPr>
        <w:t xml:space="preserve">1.1. </w:t>
      </w:r>
      <w:r>
        <w:rPr>
          <w:sz w:val="28"/>
          <w:szCs w:val="28"/>
          <w:lang w:val="uk-UA"/>
        </w:rPr>
        <w:t>Заслуховування інформації</w:t>
      </w:r>
      <w:r>
        <w:rPr>
          <w:sz w:val="28"/>
          <w:szCs w:val="28"/>
          <w:lang w:val="uk-UA"/>
        </w:rPr>
        <w:t xml:space="preserve"> </w:t>
      </w:r>
      <w:r>
        <w:rPr>
          <w:sz w:val="28"/>
          <w:szCs w:val="28"/>
          <w:lang w:val="uk-UA"/>
        </w:rPr>
        <w:t>на виконання</w:t>
      </w:r>
      <w:r>
        <w:rPr>
          <w:sz w:val="28"/>
          <w:szCs w:val="28"/>
          <w:lang w:val="uk-UA"/>
        </w:rPr>
        <w:t xml:space="preserve"> рекомендації, наданої 31.07.2018 </w:t>
      </w:r>
      <w:r w:rsidRPr="00A029D7">
        <w:rPr>
          <w:rFonts w:eastAsia="Calibri"/>
          <w:sz w:val="28"/>
          <w:szCs w:val="28"/>
          <w:lang w:val="uk-UA" w:eastAsia="en-US"/>
        </w:rPr>
        <w:t>тимчасовою</w:t>
      </w:r>
      <w:r>
        <w:rPr>
          <w:rFonts w:eastAsia="Calibri"/>
          <w:sz w:val="28"/>
          <w:szCs w:val="28"/>
          <w:lang w:val="uk-UA" w:eastAsia="en-US"/>
        </w:rPr>
        <w:t xml:space="preserve"> контрольною комісією</w:t>
      </w:r>
      <w:r w:rsidRPr="00A029D7">
        <w:rPr>
          <w:rFonts w:eastAsia="Calibri"/>
          <w:sz w:val="28"/>
          <w:szCs w:val="28"/>
          <w:lang w:val="uk-UA" w:eastAsia="en-US"/>
        </w:rPr>
        <w:t xml:space="preserve"> Миколаївської міської ради </w:t>
      </w:r>
      <w:r w:rsidRPr="00A029D7">
        <w:rPr>
          <w:rFonts w:eastAsia="Calibri"/>
          <w:sz w:val="28"/>
          <w:szCs w:val="28"/>
          <w:lang w:val="en-US" w:eastAsia="en-US"/>
        </w:rPr>
        <w:t>VII</w:t>
      </w:r>
      <w:r w:rsidRPr="00A029D7">
        <w:rPr>
          <w:rFonts w:eastAsia="Calibri"/>
          <w:sz w:val="28"/>
          <w:szCs w:val="28"/>
          <w:lang w:val="uk-UA" w:eastAsia="en-US"/>
        </w:rPr>
        <w:t xml:space="preserve"> скликання з метою проведення перевірки та виявлення можливих фактів порушень, що були допущені </w:t>
      </w:r>
      <w:r>
        <w:rPr>
          <w:rFonts w:eastAsia="Calibri"/>
          <w:sz w:val="28"/>
          <w:szCs w:val="28"/>
          <w:lang w:val="uk-UA" w:eastAsia="en-US"/>
        </w:rPr>
        <w:t xml:space="preserve">під час проведення </w:t>
      </w:r>
      <w:r w:rsidRPr="00A029D7">
        <w:rPr>
          <w:rFonts w:eastAsia="Calibri"/>
          <w:sz w:val="28"/>
          <w:szCs w:val="28"/>
          <w:lang w:val="uk-UA" w:eastAsia="en-US"/>
        </w:rPr>
        <w:t>конкурсу з призначення управителя багатоквартирних будинків міста Миколаєва</w:t>
      </w:r>
      <w:r>
        <w:rPr>
          <w:rFonts w:eastAsia="Calibri"/>
          <w:sz w:val="28"/>
          <w:szCs w:val="28"/>
          <w:lang w:val="uk-UA" w:eastAsia="en-US"/>
        </w:rPr>
        <w:t>, а саме:</w:t>
      </w:r>
    </w:p>
    <w:p w:rsidR="00DF3968" w:rsidRPr="00A029D7" w:rsidRDefault="00DF3968" w:rsidP="00DF3968">
      <w:pPr>
        <w:ind w:left="-560"/>
        <w:jc w:val="both"/>
        <w:rPr>
          <w:sz w:val="28"/>
          <w:szCs w:val="28"/>
          <w:lang w:val="uk-UA"/>
        </w:rPr>
      </w:pPr>
      <w:r w:rsidRPr="00A029D7">
        <w:rPr>
          <w:sz w:val="28"/>
          <w:szCs w:val="28"/>
          <w:lang w:val="uk-UA"/>
        </w:rPr>
        <w:t>1.</w:t>
      </w:r>
      <w:r w:rsidRPr="00A029D7">
        <w:rPr>
          <w:sz w:val="28"/>
          <w:szCs w:val="28"/>
          <w:lang w:val="uk-UA"/>
        </w:rPr>
        <w:tab/>
        <w:t xml:space="preserve">Відділу кадрів Миколаївської міської ради терміново надати інформацію щодо перебування заступника міського голови </w:t>
      </w:r>
      <w:proofErr w:type="spellStart"/>
      <w:r w:rsidRPr="00A029D7">
        <w:rPr>
          <w:sz w:val="28"/>
          <w:szCs w:val="28"/>
          <w:lang w:val="uk-UA"/>
        </w:rPr>
        <w:t>Степанця</w:t>
      </w:r>
      <w:proofErr w:type="spellEnd"/>
      <w:r w:rsidRPr="00A029D7">
        <w:rPr>
          <w:sz w:val="28"/>
          <w:szCs w:val="28"/>
          <w:lang w:val="uk-UA"/>
        </w:rPr>
        <w:t xml:space="preserve"> Ю.Б. у відпустці та у разі перебування останнього у відпустці, вказати її тривалість</w:t>
      </w:r>
      <w:r>
        <w:rPr>
          <w:sz w:val="28"/>
          <w:szCs w:val="28"/>
          <w:lang w:val="uk-UA"/>
        </w:rPr>
        <w:t xml:space="preserve"> </w:t>
      </w:r>
      <w:r w:rsidRPr="004E1BAD">
        <w:rPr>
          <w:sz w:val="28"/>
          <w:szCs w:val="28"/>
          <w:lang w:val="uk-UA"/>
        </w:rPr>
        <w:t xml:space="preserve">(матеріали надіслані в електронному варіанті </w:t>
      </w:r>
      <w:r>
        <w:rPr>
          <w:sz w:val="28"/>
          <w:szCs w:val="28"/>
          <w:lang w:val="uk-UA"/>
        </w:rPr>
        <w:t>06.08.</w:t>
      </w:r>
      <w:r w:rsidRPr="004E1BAD">
        <w:rPr>
          <w:sz w:val="28"/>
          <w:szCs w:val="28"/>
          <w:lang w:val="uk-UA"/>
        </w:rPr>
        <w:t>18).</w:t>
      </w:r>
      <w:r w:rsidRPr="00A029D7">
        <w:rPr>
          <w:sz w:val="28"/>
          <w:szCs w:val="28"/>
          <w:lang w:val="uk-UA"/>
        </w:rPr>
        <w:t xml:space="preserve"> </w:t>
      </w:r>
    </w:p>
    <w:p w:rsidR="00DF3968" w:rsidRDefault="00DF3968" w:rsidP="00DF3968">
      <w:pPr>
        <w:ind w:left="-560"/>
        <w:jc w:val="both"/>
        <w:rPr>
          <w:sz w:val="28"/>
          <w:szCs w:val="28"/>
          <w:lang w:val="uk-UA"/>
        </w:rPr>
      </w:pPr>
      <w:r w:rsidRPr="00A029D7">
        <w:rPr>
          <w:sz w:val="28"/>
          <w:szCs w:val="28"/>
          <w:lang w:val="uk-UA"/>
        </w:rPr>
        <w:t>2.</w:t>
      </w:r>
      <w:r w:rsidRPr="00A029D7">
        <w:rPr>
          <w:sz w:val="28"/>
          <w:szCs w:val="28"/>
          <w:lang w:val="uk-UA"/>
        </w:rPr>
        <w:tab/>
        <w:t xml:space="preserve">Директору департаменту внутрішнього фінансового контролю, нагляду та протидії корупції Єрмолаєву А.В. надати станом на 31.07.2018 повну вичерпну інформацію по документах, що стали підставою для проведення службового розслідування відносно директора департаменту ЖКГ Миколаївської міської ради </w:t>
      </w:r>
      <w:proofErr w:type="spellStart"/>
      <w:r w:rsidRPr="00A029D7">
        <w:rPr>
          <w:sz w:val="28"/>
          <w:szCs w:val="28"/>
          <w:lang w:val="uk-UA"/>
        </w:rPr>
        <w:t>Палька</w:t>
      </w:r>
      <w:proofErr w:type="spellEnd"/>
      <w:r w:rsidRPr="00A029D7">
        <w:rPr>
          <w:sz w:val="28"/>
          <w:szCs w:val="28"/>
          <w:lang w:val="uk-UA"/>
        </w:rPr>
        <w:t xml:space="preserve"> А.М., надавши копію таких документів. </w:t>
      </w:r>
    </w:p>
    <w:p w:rsidR="00DF3968" w:rsidRDefault="00DF3968" w:rsidP="00DF3968">
      <w:pPr>
        <w:ind w:left="-540"/>
        <w:jc w:val="both"/>
        <w:rPr>
          <w:sz w:val="28"/>
          <w:szCs w:val="28"/>
          <w:lang w:val="uk-UA"/>
        </w:rPr>
      </w:pPr>
      <w:r>
        <w:rPr>
          <w:i/>
          <w:sz w:val="28"/>
          <w:szCs w:val="28"/>
          <w:lang w:val="uk-UA"/>
        </w:rPr>
        <w:t>Доповідач</w:t>
      </w:r>
      <w:r>
        <w:rPr>
          <w:sz w:val="28"/>
          <w:szCs w:val="28"/>
          <w:lang w:val="uk-UA"/>
        </w:rPr>
        <w:t xml:space="preserve">: </w:t>
      </w:r>
      <w:r>
        <w:rPr>
          <w:sz w:val="28"/>
          <w:szCs w:val="28"/>
          <w:lang w:val="uk-UA"/>
        </w:rPr>
        <w:t>Єрмолаєв</w:t>
      </w:r>
      <w:r w:rsidRPr="00A029D7">
        <w:rPr>
          <w:sz w:val="28"/>
          <w:szCs w:val="28"/>
          <w:lang w:val="uk-UA"/>
        </w:rPr>
        <w:t xml:space="preserve"> А.В.</w:t>
      </w:r>
      <w:r>
        <w:rPr>
          <w:sz w:val="28"/>
          <w:szCs w:val="28"/>
          <w:lang w:val="uk-UA"/>
        </w:rPr>
        <w:t xml:space="preserve"> - директор</w:t>
      </w:r>
      <w:r w:rsidR="004B61C7">
        <w:rPr>
          <w:sz w:val="28"/>
          <w:szCs w:val="28"/>
          <w:lang w:val="uk-UA"/>
        </w:rPr>
        <w:t xml:space="preserve"> Д</w:t>
      </w:r>
      <w:r w:rsidRPr="00A029D7">
        <w:rPr>
          <w:sz w:val="28"/>
          <w:szCs w:val="28"/>
          <w:lang w:val="uk-UA"/>
        </w:rPr>
        <w:t>епартаменту внутрішнього фінансового контролю, нагляду та протидії корупції</w:t>
      </w:r>
      <w:r>
        <w:rPr>
          <w:sz w:val="28"/>
          <w:szCs w:val="28"/>
          <w:lang w:val="uk-UA"/>
        </w:rPr>
        <w:t>.</w:t>
      </w:r>
      <w:r w:rsidRPr="00A029D7">
        <w:rPr>
          <w:sz w:val="28"/>
          <w:szCs w:val="28"/>
          <w:lang w:val="uk-UA"/>
        </w:rPr>
        <w:t xml:space="preserve"> </w:t>
      </w:r>
    </w:p>
    <w:p w:rsidR="00DF3968" w:rsidRDefault="00DF3968" w:rsidP="00DF3968">
      <w:pPr>
        <w:ind w:left="-540"/>
        <w:jc w:val="both"/>
        <w:rPr>
          <w:sz w:val="28"/>
          <w:szCs w:val="28"/>
          <w:lang w:val="uk-UA"/>
        </w:rPr>
      </w:pPr>
      <w:r w:rsidRPr="00A029D7">
        <w:rPr>
          <w:sz w:val="28"/>
          <w:szCs w:val="28"/>
          <w:lang w:val="uk-UA"/>
        </w:rPr>
        <w:t>3.</w:t>
      </w:r>
      <w:r w:rsidRPr="00A029D7">
        <w:rPr>
          <w:sz w:val="28"/>
          <w:szCs w:val="28"/>
          <w:lang w:val="uk-UA"/>
        </w:rPr>
        <w:tab/>
        <w:t xml:space="preserve">Міському голові </w:t>
      </w:r>
      <w:proofErr w:type="spellStart"/>
      <w:r w:rsidRPr="00A029D7">
        <w:rPr>
          <w:sz w:val="28"/>
          <w:szCs w:val="28"/>
          <w:lang w:val="uk-UA"/>
        </w:rPr>
        <w:t>Сєнкевичу</w:t>
      </w:r>
      <w:proofErr w:type="spellEnd"/>
      <w:r w:rsidRPr="00A029D7">
        <w:rPr>
          <w:sz w:val="28"/>
          <w:szCs w:val="28"/>
          <w:lang w:val="uk-UA"/>
        </w:rPr>
        <w:t xml:space="preserve"> О.Ф. відкликати з відпустки заступника міського голови </w:t>
      </w:r>
      <w:proofErr w:type="spellStart"/>
      <w:r w:rsidRPr="00A029D7">
        <w:rPr>
          <w:sz w:val="28"/>
          <w:szCs w:val="28"/>
          <w:lang w:val="uk-UA"/>
        </w:rPr>
        <w:t>Степанця</w:t>
      </w:r>
      <w:proofErr w:type="spellEnd"/>
      <w:r w:rsidRPr="00A029D7">
        <w:rPr>
          <w:sz w:val="28"/>
          <w:szCs w:val="28"/>
          <w:lang w:val="uk-UA"/>
        </w:rPr>
        <w:t xml:space="preserve"> Ю.Б. з огляду на той факт, що згідно розпорядження Миколаївського міського голови №216р від 30.07.2018 «Про створення комісії з проведення службового розслідування» він є головою комісії та повинен забезпечувати її роботу.</w:t>
      </w:r>
    </w:p>
    <w:p w:rsidR="00DF3968" w:rsidRDefault="00DF3968" w:rsidP="00DF3968">
      <w:pPr>
        <w:ind w:left="-540"/>
        <w:jc w:val="both"/>
        <w:rPr>
          <w:sz w:val="28"/>
          <w:szCs w:val="28"/>
          <w:lang w:val="uk-UA"/>
        </w:rPr>
      </w:pPr>
      <w:r>
        <w:rPr>
          <w:i/>
          <w:sz w:val="28"/>
          <w:szCs w:val="28"/>
          <w:lang w:val="uk-UA"/>
        </w:rPr>
        <w:t>Доповідач</w:t>
      </w:r>
      <w:r>
        <w:rPr>
          <w:sz w:val="28"/>
          <w:szCs w:val="28"/>
          <w:lang w:val="uk-UA"/>
        </w:rPr>
        <w:t xml:space="preserve">: </w:t>
      </w:r>
      <w:proofErr w:type="spellStart"/>
      <w:r>
        <w:rPr>
          <w:sz w:val="28"/>
          <w:szCs w:val="28"/>
          <w:lang w:val="uk-UA"/>
        </w:rPr>
        <w:t>Степанець</w:t>
      </w:r>
      <w:proofErr w:type="spellEnd"/>
      <w:r>
        <w:rPr>
          <w:sz w:val="28"/>
          <w:szCs w:val="28"/>
          <w:lang w:val="uk-UA"/>
        </w:rPr>
        <w:t xml:space="preserve"> Ю.Б.</w:t>
      </w:r>
      <w:r>
        <w:rPr>
          <w:sz w:val="28"/>
          <w:szCs w:val="28"/>
          <w:lang w:val="uk-UA"/>
        </w:rPr>
        <w:t xml:space="preserve"> </w:t>
      </w:r>
      <w:r>
        <w:rPr>
          <w:sz w:val="28"/>
          <w:szCs w:val="28"/>
          <w:lang w:val="uk-UA"/>
        </w:rPr>
        <w:t>–</w:t>
      </w:r>
      <w:r>
        <w:rPr>
          <w:sz w:val="28"/>
          <w:szCs w:val="28"/>
          <w:lang w:val="uk-UA"/>
        </w:rPr>
        <w:t xml:space="preserve"> </w:t>
      </w:r>
      <w:r>
        <w:rPr>
          <w:sz w:val="28"/>
          <w:szCs w:val="28"/>
          <w:lang w:val="uk-UA"/>
        </w:rPr>
        <w:t>заступник міського голови.</w:t>
      </w:r>
    </w:p>
    <w:p w:rsidR="00DF3968" w:rsidRDefault="00DF3968" w:rsidP="00DF3968">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4B61C7" w:rsidRDefault="004B61C7" w:rsidP="00DF3968">
      <w:pPr>
        <w:ind w:left="-540"/>
        <w:jc w:val="both"/>
        <w:rPr>
          <w:sz w:val="28"/>
          <w:szCs w:val="28"/>
          <w:lang w:val="uk-UA"/>
        </w:rPr>
      </w:pPr>
    </w:p>
    <w:p w:rsidR="00363F0C" w:rsidRDefault="004B61C7" w:rsidP="004B61C7">
      <w:pPr>
        <w:ind w:left="-560"/>
        <w:jc w:val="both"/>
        <w:rPr>
          <w:sz w:val="28"/>
          <w:szCs w:val="28"/>
          <w:lang w:val="uk-UA"/>
        </w:rPr>
      </w:pPr>
      <w:r>
        <w:rPr>
          <w:sz w:val="28"/>
          <w:szCs w:val="28"/>
          <w:lang w:val="uk-UA"/>
        </w:rPr>
        <w:t>1.2. Інформація надана У</w:t>
      </w:r>
      <w:r w:rsidR="00363F0C">
        <w:rPr>
          <w:sz w:val="28"/>
          <w:szCs w:val="28"/>
          <w:lang w:val="uk-UA"/>
        </w:rPr>
        <w:t xml:space="preserve">правлінням містобудування та архітектури Миколаївської міської ради на виконання доручення Миколаївської міської ради від 22.06.2018 №375/7 щодо можливості розміщення додаткової трансформаторної підстанції на території мікрорайону «Північний» в м. </w:t>
      </w:r>
      <w:r>
        <w:rPr>
          <w:sz w:val="28"/>
          <w:szCs w:val="28"/>
          <w:lang w:val="uk-UA"/>
        </w:rPr>
        <w:t>Миколаєві</w:t>
      </w:r>
      <w:r w:rsidRPr="004E1BAD">
        <w:rPr>
          <w:sz w:val="28"/>
          <w:szCs w:val="28"/>
          <w:lang w:val="uk-UA"/>
        </w:rPr>
        <w:t xml:space="preserve">(матеріали надіслані в електронному варіанті </w:t>
      </w:r>
      <w:r>
        <w:rPr>
          <w:sz w:val="28"/>
          <w:szCs w:val="28"/>
          <w:lang w:val="uk-UA"/>
        </w:rPr>
        <w:t>06.08.</w:t>
      </w:r>
      <w:r>
        <w:rPr>
          <w:sz w:val="28"/>
          <w:szCs w:val="28"/>
          <w:lang w:val="uk-UA"/>
        </w:rPr>
        <w:t>18).</w:t>
      </w:r>
    </w:p>
    <w:p w:rsidR="00363F0C" w:rsidRDefault="00363F0C" w:rsidP="00363F0C">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DF3968" w:rsidRDefault="00DF3968" w:rsidP="004B61C7">
      <w:pPr>
        <w:jc w:val="both"/>
        <w:rPr>
          <w:sz w:val="28"/>
          <w:szCs w:val="28"/>
          <w:lang w:val="uk-UA"/>
        </w:rPr>
      </w:pPr>
    </w:p>
    <w:p w:rsidR="004B61C7" w:rsidRDefault="004B61C7" w:rsidP="004B61C7">
      <w:pPr>
        <w:jc w:val="both"/>
        <w:rPr>
          <w:sz w:val="28"/>
          <w:szCs w:val="28"/>
          <w:lang w:val="uk-UA"/>
        </w:rPr>
      </w:pPr>
    </w:p>
    <w:p w:rsidR="004B61C7" w:rsidRDefault="004B61C7" w:rsidP="004B61C7">
      <w:pPr>
        <w:jc w:val="both"/>
        <w:rPr>
          <w:sz w:val="28"/>
          <w:szCs w:val="28"/>
          <w:lang w:val="uk-UA"/>
        </w:rPr>
      </w:pPr>
    </w:p>
    <w:p w:rsidR="004B61C7" w:rsidRDefault="004B61C7" w:rsidP="004B61C7">
      <w:pPr>
        <w:jc w:val="both"/>
        <w:rPr>
          <w:sz w:val="28"/>
          <w:szCs w:val="28"/>
          <w:lang w:val="uk-UA"/>
        </w:rPr>
      </w:pPr>
    </w:p>
    <w:p w:rsidR="004B61C7" w:rsidRDefault="004B61C7" w:rsidP="004B61C7">
      <w:pPr>
        <w:jc w:val="both"/>
        <w:rPr>
          <w:sz w:val="28"/>
          <w:szCs w:val="28"/>
          <w:lang w:val="uk-UA"/>
        </w:rPr>
      </w:pPr>
    </w:p>
    <w:p w:rsidR="00DF3968" w:rsidRDefault="00DF3968" w:rsidP="00DF3968">
      <w:pPr>
        <w:ind w:left="-540"/>
        <w:jc w:val="center"/>
        <w:rPr>
          <w:b/>
          <w:sz w:val="28"/>
          <w:szCs w:val="28"/>
          <w:lang w:val="uk-UA"/>
        </w:rPr>
      </w:pPr>
      <w:r>
        <w:rPr>
          <w:b/>
          <w:sz w:val="28"/>
          <w:szCs w:val="28"/>
          <w:lang w:val="uk-UA"/>
        </w:rPr>
        <w:t xml:space="preserve">РОЗДІЛ  2  </w:t>
      </w:r>
      <w:r w:rsidRPr="005545B3">
        <w:rPr>
          <w:b/>
          <w:sz w:val="28"/>
          <w:szCs w:val="28"/>
          <w:lang w:val="uk-UA"/>
        </w:rPr>
        <w:t>Розгляд звернень юридичних та фізичних осіб до постійної комісії міської ради.</w:t>
      </w:r>
    </w:p>
    <w:p w:rsidR="00DF3968" w:rsidRDefault="00DF3968" w:rsidP="00DF3968">
      <w:pPr>
        <w:ind w:left="-540"/>
        <w:jc w:val="both"/>
        <w:rPr>
          <w:b/>
          <w:sz w:val="28"/>
          <w:szCs w:val="28"/>
          <w:lang w:val="uk-UA"/>
        </w:rPr>
      </w:pPr>
    </w:p>
    <w:p w:rsidR="00363F0C" w:rsidRDefault="00DF3968" w:rsidP="004B61C7">
      <w:pPr>
        <w:ind w:left="-560"/>
        <w:jc w:val="both"/>
        <w:rPr>
          <w:sz w:val="28"/>
          <w:szCs w:val="28"/>
          <w:lang w:val="uk-UA"/>
        </w:rPr>
      </w:pPr>
      <w:r w:rsidRPr="00B66451">
        <w:rPr>
          <w:b/>
          <w:sz w:val="28"/>
          <w:szCs w:val="28"/>
          <w:lang w:val="uk-UA"/>
        </w:rPr>
        <w:t>2.1</w:t>
      </w:r>
      <w:r w:rsidRPr="00B66451">
        <w:rPr>
          <w:sz w:val="28"/>
          <w:szCs w:val="28"/>
          <w:lang w:val="uk-UA"/>
        </w:rPr>
        <w:t>.</w:t>
      </w:r>
      <w:r w:rsidRPr="004E6471">
        <w:rPr>
          <w:sz w:val="28"/>
          <w:szCs w:val="28"/>
          <w:lang w:val="uk-UA"/>
        </w:rPr>
        <w:t xml:space="preserve"> Заява </w:t>
      </w:r>
      <w:r w:rsidR="00363F0C">
        <w:rPr>
          <w:sz w:val="28"/>
          <w:szCs w:val="28"/>
          <w:lang w:val="uk-UA"/>
        </w:rPr>
        <w:t xml:space="preserve">громадянки </w:t>
      </w:r>
      <w:proofErr w:type="spellStart"/>
      <w:r w:rsidR="00363F0C">
        <w:rPr>
          <w:sz w:val="28"/>
          <w:szCs w:val="28"/>
          <w:lang w:val="uk-UA"/>
        </w:rPr>
        <w:t>Дятко</w:t>
      </w:r>
      <w:proofErr w:type="spellEnd"/>
      <w:r w:rsidR="00363F0C">
        <w:rPr>
          <w:sz w:val="28"/>
          <w:szCs w:val="28"/>
          <w:lang w:val="uk-UA"/>
        </w:rPr>
        <w:t xml:space="preserve"> Д.І., щодо проведення розслідування обставин та діяльності сторінки </w:t>
      </w:r>
      <w:r w:rsidR="00363F0C">
        <w:rPr>
          <w:sz w:val="28"/>
          <w:szCs w:val="28"/>
          <w:lang w:val="en-US"/>
        </w:rPr>
        <w:t>Contact</w:t>
      </w:r>
      <w:r w:rsidR="00363F0C" w:rsidRPr="00363F0C">
        <w:rPr>
          <w:sz w:val="28"/>
          <w:szCs w:val="28"/>
          <w:lang w:val="uk-UA"/>
        </w:rPr>
        <w:t xml:space="preserve"> </w:t>
      </w:r>
      <w:r w:rsidR="00363F0C">
        <w:rPr>
          <w:sz w:val="28"/>
          <w:szCs w:val="28"/>
          <w:lang w:val="en-US"/>
        </w:rPr>
        <w:t>Center</w:t>
      </w:r>
      <w:r w:rsidR="00363F0C" w:rsidRPr="00363F0C">
        <w:rPr>
          <w:sz w:val="28"/>
          <w:szCs w:val="28"/>
          <w:lang w:val="uk-UA"/>
        </w:rPr>
        <w:t xml:space="preserve"> </w:t>
      </w:r>
      <w:r w:rsidR="00363F0C">
        <w:rPr>
          <w:sz w:val="28"/>
          <w:szCs w:val="28"/>
          <w:lang w:val="uk-UA"/>
        </w:rPr>
        <w:t>при Миколаївській міській раді з метою з’ясування чи може вона за його допомогою висвітлювати своє бачення</w:t>
      </w:r>
      <w:r w:rsidR="004B61C7" w:rsidRPr="004E1BAD">
        <w:rPr>
          <w:sz w:val="28"/>
          <w:szCs w:val="28"/>
          <w:lang w:val="uk-UA"/>
        </w:rPr>
        <w:t xml:space="preserve">(матеріали надіслані в електронному варіанті </w:t>
      </w:r>
      <w:r w:rsidR="004B61C7">
        <w:rPr>
          <w:sz w:val="28"/>
          <w:szCs w:val="28"/>
          <w:lang w:val="uk-UA"/>
        </w:rPr>
        <w:t>06.08.</w:t>
      </w:r>
      <w:r w:rsidR="004B61C7">
        <w:rPr>
          <w:sz w:val="28"/>
          <w:szCs w:val="28"/>
          <w:lang w:val="uk-UA"/>
        </w:rPr>
        <w:t>18)</w:t>
      </w:r>
      <w:r w:rsidR="00363F0C">
        <w:rPr>
          <w:sz w:val="28"/>
          <w:szCs w:val="28"/>
          <w:lang w:val="uk-UA"/>
        </w:rPr>
        <w:t xml:space="preserve">. </w:t>
      </w:r>
    </w:p>
    <w:p w:rsidR="00363F0C" w:rsidRDefault="00363F0C" w:rsidP="00363F0C">
      <w:pPr>
        <w:ind w:left="-540"/>
        <w:jc w:val="both"/>
        <w:rPr>
          <w:sz w:val="28"/>
          <w:szCs w:val="28"/>
          <w:lang w:val="uk-UA"/>
        </w:rPr>
      </w:pPr>
      <w:r>
        <w:rPr>
          <w:i/>
          <w:sz w:val="28"/>
          <w:szCs w:val="28"/>
          <w:lang w:val="uk-UA"/>
        </w:rPr>
        <w:t>Доповідач</w:t>
      </w:r>
      <w:r>
        <w:rPr>
          <w:sz w:val="28"/>
          <w:szCs w:val="28"/>
          <w:lang w:val="uk-UA"/>
        </w:rPr>
        <w:t xml:space="preserve">: </w:t>
      </w:r>
      <w:r>
        <w:rPr>
          <w:sz w:val="28"/>
          <w:szCs w:val="28"/>
          <w:lang w:val="uk-UA"/>
        </w:rPr>
        <w:t xml:space="preserve">Литвинова Ю.А. – директор </w:t>
      </w:r>
      <w:r w:rsidR="004B61C7">
        <w:rPr>
          <w:sz w:val="28"/>
          <w:szCs w:val="28"/>
          <w:lang w:val="uk-UA"/>
        </w:rPr>
        <w:t>Д</w:t>
      </w:r>
      <w:bookmarkStart w:id="0" w:name="_GoBack"/>
      <w:bookmarkEnd w:id="0"/>
      <w:r>
        <w:rPr>
          <w:sz w:val="28"/>
          <w:szCs w:val="28"/>
          <w:lang w:val="uk-UA"/>
        </w:rPr>
        <w:t>епартаменту міського голови.</w:t>
      </w:r>
    </w:p>
    <w:p w:rsidR="00363F0C" w:rsidRDefault="00363F0C" w:rsidP="00363F0C">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363F0C" w:rsidRPr="00363F0C" w:rsidRDefault="00363F0C" w:rsidP="00DF3968">
      <w:pPr>
        <w:ind w:left="-540"/>
        <w:jc w:val="both"/>
        <w:rPr>
          <w:sz w:val="28"/>
          <w:szCs w:val="28"/>
          <w:lang w:val="uk-UA"/>
        </w:rPr>
      </w:pPr>
    </w:p>
    <w:p w:rsidR="00363F0C" w:rsidRDefault="00363F0C" w:rsidP="00DF3968">
      <w:pPr>
        <w:ind w:left="-540"/>
        <w:jc w:val="both"/>
        <w:rPr>
          <w:sz w:val="28"/>
          <w:szCs w:val="28"/>
          <w:lang w:val="uk-UA"/>
        </w:rPr>
      </w:pPr>
    </w:p>
    <w:p w:rsidR="00363F0C" w:rsidRDefault="00363F0C" w:rsidP="00DF3968">
      <w:pPr>
        <w:ind w:left="-540"/>
        <w:jc w:val="both"/>
        <w:rPr>
          <w:sz w:val="28"/>
          <w:szCs w:val="28"/>
          <w:lang w:val="uk-UA"/>
        </w:rPr>
      </w:pPr>
    </w:p>
    <w:p w:rsidR="001819E5" w:rsidRPr="008B502F" w:rsidRDefault="001819E5" w:rsidP="00EE1F37">
      <w:pPr>
        <w:ind w:left="-540"/>
        <w:jc w:val="both"/>
        <w:rPr>
          <w:sz w:val="28"/>
          <w:szCs w:val="28"/>
          <w:lang w:val="uk-UA"/>
        </w:rPr>
      </w:pPr>
    </w:p>
    <w:p w:rsidR="00D75958" w:rsidRDefault="00D75958" w:rsidP="00D75958">
      <w:pPr>
        <w:ind w:left="-540"/>
        <w:rPr>
          <w:sz w:val="28"/>
          <w:szCs w:val="28"/>
          <w:lang w:val="uk-UA"/>
        </w:rPr>
      </w:pPr>
      <w:r w:rsidRPr="006A516A">
        <w:rPr>
          <w:sz w:val="28"/>
          <w:szCs w:val="28"/>
          <w:lang w:val="uk-UA"/>
        </w:rPr>
        <w:t>Голова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proofErr w:type="spellStart"/>
      <w:r>
        <w:rPr>
          <w:sz w:val="28"/>
          <w:szCs w:val="28"/>
          <w:lang w:val="uk-UA"/>
        </w:rPr>
        <w:t>Малікін</w:t>
      </w:r>
      <w:proofErr w:type="spellEnd"/>
    </w:p>
    <w:p w:rsidR="001819E5" w:rsidRDefault="001819E5" w:rsidP="00D75958">
      <w:pPr>
        <w:ind w:left="-540"/>
        <w:rPr>
          <w:sz w:val="28"/>
          <w:szCs w:val="28"/>
          <w:lang w:val="uk-UA"/>
        </w:rPr>
      </w:pPr>
    </w:p>
    <w:p w:rsidR="00D75958" w:rsidRPr="005A020A" w:rsidRDefault="00D75958" w:rsidP="00D75958">
      <w:pPr>
        <w:ind w:left="-540"/>
        <w:rPr>
          <w:lang w:val="uk-UA"/>
        </w:rPr>
      </w:pPr>
      <w:r w:rsidRPr="006A516A">
        <w:rPr>
          <w:sz w:val="28"/>
          <w:szCs w:val="28"/>
          <w:lang w:val="uk-UA"/>
        </w:rPr>
        <w:t xml:space="preserve">Секретар комісії          </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proofErr w:type="spellStart"/>
      <w:r w:rsidRPr="006A516A">
        <w:rPr>
          <w:sz w:val="28"/>
          <w:szCs w:val="28"/>
          <w:lang w:val="uk-UA"/>
        </w:rPr>
        <w:t>Кісельова</w:t>
      </w:r>
      <w:proofErr w:type="spellEnd"/>
    </w:p>
    <w:sectPr w:rsidR="00D75958" w:rsidRPr="005A020A">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A1" w:rsidRDefault="00E837A1" w:rsidP="00F1128F">
      <w:r>
        <w:separator/>
      </w:r>
    </w:p>
  </w:endnote>
  <w:endnote w:type="continuationSeparator" w:id="0">
    <w:p w:rsidR="00E837A1" w:rsidRDefault="00E837A1" w:rsidP="00F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4197"/>
      <w:docPartObj>
        <w:docPartGallery w:val="Page Numbers (Bottom of Page)"/>
        <w:docPartUnique/>
      </w:docPartObj>
    </w:sdtPr>
    <w:sdtEndPr/>
    <w:sdtContent>
      <w:p w:rsidR="00F1128F" w:rsidRDefault="00F1128F">
        <w:pPr>
          <w:pStyle w:val="aa"/>
          <w:jc w:val="right"/>
        </w:pPr>
        <w:r>
          <w:fldChar w:fldCharType="begin"/>
        </w:r>
        <w:r>
          <w:instrText>PAGE   \* MERGEFORMAT</w:instrText>
        </w:r>
        <w:r>
          <w:fldChar w:fldCharType="separate"/>
        </w:r>
        <w:r w:rsidR="004B61C7">
          <w:rPr>
            <w:noProof/>
          </w:rPr>
          <w:t>2</w:t>
        </w:r>
        <w:r>
          <w:fldChar w:fldCharType="end"/>
        </w:r>
      </w:p>
    </w:sdtContent>
  </w:sdt>
  <w:p w:rsidR="00F1128F" w:rsidRDefault="00F112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A1" w:rsidRDefault="00E837A1" w:rsidP="00F1128F">
      <w:r>
        <w:separator/>
      </w:r>
    </w:p>
  </w:footnote>
  <w:footnote w:type="continuationSeparator" w:id="0">
    <w:p w:rsidR="00E837A1" w:rsidRDefault="00E837A1" w:rsidP="00F1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D6EAA"/>
    <w:multiLevelType w:val="hybridMultilevel"/>
    <w:tmpl w:val="3EA2267C"/>
    <w:lvl w:ilvl="0" w:tplc="5B344A0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7FA11606"/>
    <w:multiLevelType w:val="hybridMultilevel"/>
    <w:tmpl w:val="335C96EC"/>
    <w:lvl w:ilvl="0" w:tplc="99585F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9"/>
    <w:rsid w:val="00091EA4"/>
    <w:rsid w:val="000C3659"/>
    <w:rsid w:val="000C53BB"/>
    <w:rsid w:val="00164B22"/>
    <w:rsid w:val="001819E5"/>
    <w:rsid w:val="001F1BB8"/>
    <w:rsid w:val="00211BAE"/>
    <w:rsid w:val="00230A73"/>
    <w:rsid w:val="00254F5F"/>
    <w:rsid w:val="002960E4"/>
    <w:rsid w:val="002B11F2"/>
    <w:rsid w:val="00356E09"/>
    <w:rsid w:val="0036366D"/>
    <w:rsid w:val="00363F0C"/>
    <w:rsid w:val="0037023A"/>
    <w:rsid w:val="003925B1"/>
    <w:rsid w:val="003F478D"/>
    <w:rsid w:val="003F74F0"/>
    <w:rsid w:val="00410F83"/>
    <w:rsid w:val="0041224E"/>
    <w:rsid w:val="00450D3A"/>
    <w:rsid w:val="00461FC5"/>
    <w:rsid w:val="004710D6"/>
    <w:rsid w:val="0047371C"/>
    <w:rsid w:val="00495671"/>
    <w:rsid w:val="004B61C7"/>
    <w:rsid w:val="004E1BAD"/>
    <w:rsid w:val="005234E1"/>
    <w:rsid w:val="005302E1"/>
    <w:rsid w:val="005B12B2"/>
    <w:rsid w:val="005C705A"/>
    <w:rsid w:val="006B31B7"/>
    <w:rsid w:val="006D73D5"/>
    <w:rsid w:val="006E501F"/>
    <w:rsid w:val="00744E5A"/>
    <w:rsid w:val="007468D5"/>
    <w:rsid w:val="00767741"/>
    <w:rsid w:val="007B250E"/>
    <w:rsid w:val="007C4A37"/>
    <w:rsid w:val="007E2ACA"/>
    <w:rsid w:val="007F2BA8"/>
    <w:rsid w:val="008219B6"/>
    <w:rsid w:val="008375EA"/>
    <w:rsid w:val="00871BAF"/>
    <w:rsid w:val="008A1DE3"/>
    <w:rsid w:val="008F0383"/>
    <w:rsid w:val="008F464C"/>
    <w:rsid w:val="00926F1B"/>
    <w:rsid w:val="00931B85"/>
    <w:rsid w:val="00962D78"/>
    <w:rsid w:val="00970239"/>
    <w:rsid w:val="009918E6"/>
    <w:rsid w:val="009940B8"/>
    <w:rsid w:val="009D0FC6"/>
    <w:rsid w:val="009E3D00"/>
    <w:rsid w:val="009F5DAD"/>
    <w:rsid w:val="00A65A6C"/>
    <w:rsid w:val="00AB3760"/>
    <w:rsid w:val="00B40947"/>
    <w:rsid w:val="00B55AAF"/>
    <w:rsid w:val="00B66451"/>
    <w:rsid w:val="00B76275"/>
    <w:rsid w:val="00BB1882"/>
    <w:rsid w:val="00BC7A33"/>
    <w:rsid w:val="00C202AE"/>
    <w:rsid w:val="00C56A05"/>
    <w:rsid w:val="00C62A35"/>
    <w:rsid w:val="00C97FD8"/>
    <w:rsid w:val="00CA30C2"/>
    <w:rsid w:val="00CB29BC"/>
    <w:rsid w:val="00CC3222"/>
    <w:rsid w:val="00D20040"/>
    <w:rsid w:val="00D659BE"/>
    <w:rsid w:val="00D75958"/>
    <w:rsid w:val="00DA2E55"/>
    <w:rsid w:val="00DB041B"/>
    <w:rsid w:val="00DB7931"/>
    <w:rsid w:val="00DF18BE"/>
    <w:rsid w:val="00DF1FCA"/>
    <w:rsid w:val="00DF3968"/>
    <w:rsid w:val="00E837A1"/>
    <w:rsid w:val="00EC322C"/>
    <w:rsid w:val="00EE1F37"/>
    <w:rsid w:val="00F1128F"/>
    <w:rsid w:val="00F625F4"/>
    <w:rsid w:val="00F62DC8"/>
    <w:rsid w:val="00F653D1"/>
    <w:rsid w:val="00F760BD"/>
    <w:rsid w:val="00F80377"/>
    <w:rsid w:val="00F935F6"/>
    <w:rsid w:val="00FA68C3"/>
    <w:rsid w:val="00FF01BD"/>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EFD3-360C-43D8-A119-BCDCF1A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50D3A"/>
    <w:pPr>
      <w:keepNext/>
      <w:ind w:left="-567" w:right="-766"/>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D3A"/>
    <w:rPr>
      <w:rFonts w:ascii="Times New Roman" w:eastAsia="Times New Roman" w:hAnsi="Times New Roman" w:cs="Times New Roman"/>
      <w:b/>
      <w:sz w:val="28"/>
      <w:szCs w:val="20"/>
      <w:lang w:eastAsia="ru-RU"/>
    </w:rPr>
  </w:style>
  <w:style w:type="paragraph" w:customStyle="1" w:styleId="a3">
    <w:name w:val="Знак Знак Знак Знак"/>
    <w:basedOn w:val="a"/>
    <w:rsid w:val="00C62A35"/>
    <w:rPr>
      <w:rFonts w:ascii="Verdana" w:hAnsi="Verdana" w:cs="Verdana"/>
      <w:sz w:val="20"/>
      <w:szCs w:val="20"/>
      <w:lang w:val="en-US" w:eastAsia="en-US"/>
    </w:rPr>
  </w:style>
  <w:style w:type="paragraph" w:styleId="a4">
    <w:name w:val="List Paragraph"/>
    <w:basedOn w:val="a"/>
    <w:uiPriority w:val="34"/>
    <w:qFormat/>
    <w:rsid w:val="009940B8"/>
    <w:pPr>
      <w:ind w:left="720"/>
      <w:contextualSpacing/>
    </w:pPr>
  </w:style>
  <w:style w:type="paragraph" w:styleId="a5">
    <w:name w:val="Normal (Web)"/>
    <w:basedOn w:val="a"/>
    <w:uiPriority w:val="99"/>
    <w:rsid w:val="00B66451"/>
    <w:pPr>
      <w:spacing w:before="100" w:beforeAutospacing="1" w:after="100" w:afterAutospacing="1"/>
    </w:pPr>
  </w:style>
  <w:style w:type="paragraph" w:styleId="a6">
    <w:name w:val="Balloon Text"/>
    <w:basedOn w:val="a"/>
    <w:link w:val="a7"/>
    <w:uiPriority w:val="99"/>
    <w:semiHidden/>
    <w:unhideWhenUsed/>
    <w:rsid w:val="0037023A"/>
    <w:rPr>
      <w:rFonts w:ascii="Segoe UI" w:hAnsi="Segoe UI" w:cs="Segoe UI"/>
      <w:sz w:val="18"/>
      <w:szCs w:val="18"/>
    </w:rPr>
  </w:style>
  <w:style w:type="character" w:customStyle="1" w:styleId="a7">
    <w:name w:val="Текст выноски Знак"/>
    <w:basedOn w:val="a0"/>
    <w:link w:val="a6"/>
    <w:uiPriority w:val="99"/>
    <w:semiHidden/>
    <w:rsid w:val="0037023A"/>
    <w:rPr>
      <w:rFonts w:ascii="Segoe UI" w:eastAsia="Times New Roman" w:hAnsi="Segoe UI" w:cs="Segoe UI"/>
      <w:sz w:val="18"/>
      <w:szCs w:val="18"/>
      <w:lang w:val="ru-RU" w:eastAsia="ru-RU"/>
    </w:rPr>
  </w:style>
  <w:style w:type="paragraph" w:styleId="a8">
    <w:name w:val="header"/>
    <w:basedOn w:val="a"/>
    <w:link w:val="a9"/>
    <w:uiPriority w:val="99"/>
    <w:unhideWhenUsed/>
    <w:rsid w:val="00F1128F"/>
    <w:pPr>
      <w:tabs>
        <w:tab w:val="center" w:pos="4819"/>
        <w:tab w:val="right" w:pos="9639"/>
      </w:tabs>
    </w:pPr>
  </w:style>
  <w:style w:type="character" w:customStyle="1" w:styleId="a9">
    <w:name w:val="Верхний колонтитул Знак"/>
    <w:basedOn w:val="a0"/>
    <w:link w:val="a8"/>
    <w:uiPriority w:val="99"/>
    <w:rsid w:val="00F1128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1128F"/>
    <w:pPr>
      <w:tabs>
        <w:tab w:val="center" w:pos="4819"/>
        <w:tab w:val="right" w:pos="9639"/>
      </w:tabs>
    </w:pPr>
  </w:style>
  <w:style w:type="character" w:customStyle="1" w:styleId="ab">
    <w:name w:val="Нижний колонтитул Знак"/>
    <w:basedOn w:val="a0"/>
    <w:link w:val="aa"/>
    <w:uiPriority w:val="99"/>
    <w:rsid w:val="00F1128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user356</cp:lastModifiedBy>
  <cp:revision>3</cp:revision>
  <cp:lastPrinted>2018-07-27T08:26:00Z</cp:lastPrinted>
  <dcterms:created xsi:type="dcterms:W3CDTF">2018-08-06T17:32:00Z</dcterms:created>
  <dcterms:modified xsi:type="dcterms:W3CDTF">2018-08-06T17:54:00Z</dcterms:modified>
</cp:coreProperties>
</file>